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58D71" w14:textId="6366DB7E" w:rsidR="00395A30" w:rsidRPr="001F00E0" w:rsidRDefault="00EF47FA" w:rsidP="00310041">
      <w:pPr>
        <w:pStyle w:val="paragraph"/>
        <w:tabs>
          <w:tab w:val="center" w:pos="1984"/>
        </w:tabs>
        <w:spacing w:before="0" w:beforeAutospacing="0" w:after="0" w:afterAutospacing="0"/>
        <w:jc w:val="center"/>
        <w:textAlignment w:val="baseline"/>
        <w:rPr>
          <w:rStyle w:val="normaltextrun"/>
          <w:rFonts w:asciiTheme="minorHAnsi" w:hAnsiTheme="minorHAnsi" w:cstheme="minorHAnsi"/>
          <w:b/>
          <w:bCs/>
        </w:rPr>
      </w:pPr>
      <w:r w:rsidRPr="001F00E0">
        <w:rPr>
          <w:rFonts w:asciiTheme="minorHAnsi" w:hAnsiTheme="minorHAnsi" w:cstheme="minorHAnsi"/>
          <w:noProof/>
        </w:rPr>
        <w:drawing>
          <wp:inline distT="0" distB="0" distL="0" distR="0" wp14:anchorId="79C6B492" wp14:editId="20343DE0">
            <wp:extent cx="2873403" cy="899160"/>
            <wp:effectExtent l="0" t="0" r="3175" b="0"/>
            <wp:docPr id="1" name="Picture 1" descr="A picture containing text, clipar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sig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875794" cy="899908"/>
                    </a:xfrm>
                    <a:prstGeom prst="rect">
                      <a:avLst/>
                    </a:prstGeom>
                  </pic:spPr>
                </pic:pic>
              </a:graphicData>
            </a:graphic>
          </wp:inline>
        </w:drawing>
      </w:r>
      <w:r w:rsidR="00395A30" w:rsidRPr="001F00E0">
        <w:rPr>
          <w:rStyle w:val="normaltextrun"/>
          <w:rFonts w:asciiTheme="minorHAnsi" w:hAnsiTheme="minorHAnsi" w:cstheme="minorHAnsi"/>
          <w:b/>
          <w:bCs/>
        </w:rPr>
        <w:br w:type="textWrapping" w:clear="all"/>
      </w:r>
    </w:p>
    <w:p w14:paraId="7E646883" w14:textId="77777777" w:rsidR="00542B52" w:rsidRPr="001F00E0" w:rsidRDefault="00542B52" w:rsidP="00542B52">
      <w:pPr>
        <w:pStyle w:val="paragraph"/>
        <w:spacing w:before="0" w:beforeAutospacing="0" w:after="0" w:afterAutospacing="0"/>
        <w:textAlignment w:val="baseline"/>
        <w:rPr>
          <w:rStyle w:val="normaltextrun"/>
          <w:rFonts w:asciiTheme="minorHAnsi" w:hAnsiTheme="minorHAnsi" w:cstheme="minorHAnsi"/>
          <w:b/>
          <w:bCs/>
        </w:rPr>
      </w:pPr>
    </w:p>
    <w:p w14:paraId="266A0870" w14:textId="74F19336" w:rsidR="00723EB6" w:rsidRPr="001F00E0" w:rsidRDefault="00883765" w:rsidP="00DD6FAA">
      <w:pPr>
        <w:pStyle w:val="paragraph"/>
        <w:spacing w:before="0" w:beforeAutospacing="0" w:after="0" w:afterAutospacing="0"/>
        <w:jc w:val="center"/>
        <w:textAlignment w:val="baseline"/>
        <w:rPr>
          <w:rStyle w:val="normaltextrun"/>
          <w:rFonts w:asciiTheme="minorHAnsi" w:hAnsiTheme="minorHAnsi" w:cstheme="minorHAnsi"/>
          <w:b/>
          <w:bCs/>
          <w:sz w:val="36"/>
          <w:szCs w:val="36"/>
        </w:rPr>
      </w:pPr>
      <w:r w:rsidRPr="001F00E0">
        <w:rPr>
          <w:rStyle w:val="normaltextrun"/>
          <w:rFonts w:asciiTheme="minorHAnsi" w:hAnsiTheme="minorHAnsi" w:cstheme="minorHAnsi"/>
          <w:b/>
          <w:bCs/>
          <w:sz w:val="36"/>
          <w:szCs w:val="36"/>
        </w:rPr>
        <w:t>Winter</w:t>
      </w:r>
      <w:r w:rsidR="00936385" w:rsidRPr="001F00E0">
        <w:rPr>
          <w:rStyle w:val="normaltextrun"/>
          <w:rFonts w:asciiTheme="minorHAnsi" w:hAnsiTheme="minorHAnsi" w:cstheme="minorHAnsi"/>
          <w:b/>
          <w:bCs/>
          <w:sz w:val="36"/>
          <w:szCs w:val="36"/>
        </w:rPr>
        <w:t xml:space="preserve"> 2024</w:t>
      </w:r>
    </w:p>
    <w:p w14:paraId="61B46567" w14:textId="77777777" w:rsidR="00EB06C0" w:rsidRPr="001F00E0" w:rsidRDefault="00773713" w:rsidP="00DD6FAA">
      <w:pPr>
        <w:pStyle w:val="paragraph"/>
        <w:spacing w:before="0" w:beforeAutospacing="0" w:after="0" w:afterAutospacing="0"/>
        <w:jc w:val="center"/>
        <w:textAlignment w:val="baseline"/>
        <w:rPr>
          <w:rStyle w:val="normaltextrun"/>
          <w:rFonts w:asciiTheme="minorHAnsi" w:hAnsiTheme="minorHAnsi" w:cstheme="minorHAnsi"/>
          <w:b/>
          <w:bCs/>
          <w:sz w:val="36"/>
          <w:szCs w:val="36"/>
        </w:rPr>
      </w:pPr>
      <w:r w:rsidRPr="001F00E0">
        <w:rPr>
          <w:rStyle w:val="normaltextrun"/>
          <w:rFonts w:asciiTheme="minorHAnsi" w:hAnsiTheme="minorHAnsi" w:cstheme="minorHAnsi"/>
          <w:b/>
          <w:bCs/>
          <w:sz w:val="36"/>
          <w:szCs w:val="36"/>
        </w:rPr>
        <w:t xml:space="preserve"> </w:t>
      </w:r>
      <w:r w:rsidR="00EB06C0" w:rsidRPr="001F00E0">
        <w:rPr>
          <w:rStyle w:val="normaltextrun"/>
          <w:rFonts w:asciiTheme="minorHAnsi" w:hAnsiTheme="minorHAnsi" w:cstheme="minorHAnsi"/>
          <w:b/>
          <w:bCs/>
          <w:sz w:val="36"/>
          <w:szCs w:val="36"/>
        </w:rPr>
        <w:t>Theological Studies 250 Course Syllabus</w:t>
      </w:r>
    </w:p>
    <w:p w14:paraId="33ED5466" w14:textId="14ACC7C3" w:rsidR="00003DAF" w:rsidRPr="001F00E0" w:rsidRDefault="00723EB6" w:rsidP="00DD6FAA">
      <w:pPr>
        <w:pStyle w:val="paragraph"/>
        <w:spacing w:before="0" w:beforeAutospacing="0" w:after="0" w:afterAutospacing="0"/>
        <w:jc w:val="center"/>
        <w:textAlignment w:val="baseline"/>
        <w:rPr>
          <w:rFonts w:asciiTheme="minorHAnsi" w:hAnsiTheme="minorHAnsi" w:cstheme="minorHAnsi"/>
          <w:b/>
          <w:bCs/>
          <w:color w:val="222222"/>
          <w:sz w:val="36"/>
          <w:szCs w:val="36"/>
          <w:shd w:val="clear" w:color="auto" w:fill="FFFFFF"/>
        </w:rPr>
      </w:pPr>
      <w:r w:rsidRPr="001F00E0">
        <w:rPr>
          <w:rFonts w:asciiTheme="minorHAnsi" w:hAnsiTheme="minorHAnsi" w:cstheme="minorHAnsi"/>
          <w:b/>
          <w:bCs/>
          <w:color w:val="222222"/>
          <w:sz w:val="36"/>
          <w:szCs w:val="36"/>
          <w:shd w:val="clear" w:color="auto" w:fill="FFFFFF"/>
        </w:rPr>
        <w:t xml:space="preserve">Voices </w:t>
      </w:r>
      <w:r w:rsidR="004A00B5" w:rsidRPr="001F00E0">
        <w:rPr>
          <w:rFonts w:asciiTheme="minorHAnsi" w:hAnsiTheme="minorHAnsi" w:cstheme="minorHAnsi"/>
          <w:b/>
          <w:bCs/>
          <w:color w:val="222222"/>
          <w:sz w:val="36"/>
          <w:szCs w:val="36"/>
          <w:shd w:val="clear" w:color="auto" w:fill="FFFFFF"/>
        </w:rPr>
        <w:t>in</w:t>
      </w:r>
      <w:r w:rsidRPr="001F00E0">
        <w:rPr>
          <w:rFonts w:asciiTheme="minorHAnsi" w:hAnsiTheme="minorHAnsi" w:cstheme="minorHAnsi"/>
          <w:b/>
          <w:bCs/>
          <w:color w:val="222222"/>
          <w:sz w:val="36"/>
          <w:szCs w:val="36"/>
          <w:shd w:val="clear" w:color="auto" w:fill="FFFFFF"/>
        </w:rPr>
        <w:t xml:space="preserve"> the Wilderness: </w:t>
      </w:r>
    </w:p>
    <w:p w14:paraId="1EFE7589" w14:textId="77777777" w:rsidR="00670F6F" w:rsidRPr="001F00E0" w:rsidRDefault="00E57423" w:rsidP="00DD6FAA">
      <w:pPr>
        <w:pStyle w:val="paragraph"/>
        <w:spacing w:before="0" w:beforeAutospacing="0" w:after="0" w:afterAutospacing="0"/>
        <w:jc w:val="center"/>
        <w:textAlignment w:val="baseline"/>
        <w:rPr>
          <w:rFonts w:asciiTheme="minorHAnsi" w:hAnsiTheme="minorHAnsi" w:cstheme="minorHAnsi"/>
          <w:b/>
          <w:bCs/>
          <w:color w:val="222222"/>
          <w:sz w:val="36"/>
          <w:szCs w:val="36"/>
          <w:shd w:val="clear" w:color="auto" w:fill="FFFFFF"/>
        </w:rPr>
      </w:pPr>
      <w:r w:rsidRPr="001F00E0">
        <w:rPr>
          <w:rFonts w:asciiTheme="minorHAnsi" w:hAnsiTheme="minorHAnsi" w:cstheme="minorHAnsi"/>
          <w:b/>
          <w:bCs/>
          <w:color w:val="222222"/>
          <w:sz w:val="36"/>
          <w:szCs w:val="36"/>
          <w:shd w:val="clear" w:color="auto" w:fill="FFFFFF"/>
        </w:rPr>
        <w:t xml:space="preserve">Black Perspectives in a Historical </w:t>
      </w:r>
    </w:p>
    <w:p w14:paraId="7C3EA006" w14:textId="1304174C" w:rsidR="00723EB6" w:rsidRPr="001F00E0" w:rsidRDefault="00E57423" w:rsidP="00DD6FAA">
      <w:pPr>
        <w:pStyle w:val="paragraph"/>
        <w:spacing w:before="0" w:beforeAutospacing="0" w:after="0" w:afterAutospacing="0"/>
        <w:jc w:val="center"/>
        <w:textAlignment w:val="baseline"/>
        <w:rPr>
          <w:rFonts w:asciiTheme="minorHAnsi" w:hAnsiTheme="minorHAnsi" w:cstheme="minorHAnsi"/>
          <w:b/>
          <w:bCs/>
          <w:color w:val="222222"/>
          <w:sz w:val="36"/>
          <w:szCs w:val="36"/>
          <w:shd w:val="clear" w:color="auto" w:fill="FFFFFF"/>
        </w:rPr>
      </w:pPr>
      <w:r w:rsidRPr="001F00E0">
        <w:rPr>
          <w:rFonts w:asciiTheme="minorHAnsi" w:hAnsiTheme="minorHAnsi" w:cstheme="minorHAnsi"/>
          <w:b/>
          <w:bCs/>
          <w:color w:val="222222"/>
          <w:sz w:val="36"/>
          <w:szCs w:val="36"/>
          <w:shd w:val="clear" w:color="auto" w:fill="FFFFFF"/>
        </w:rPr>
        <w:t>and Theological Dialogue</w:t>
      </w:r>
    </w:p>
    <w:p w14:paraId="7DC5C8AE" w14:textId="77777777" w:rsidR="00DD6FAA" w:rsidRPr="001F00E0" w:rsidRDefault="00DD6FAA" w:rsidP="00DD6FAA">
      <w:pPr>
        <w:pStyle w:val="paragraph"/>
        <w:pBdr>
          <w:bottom w:val="single" w:sz="6" w:space="1" w:color="auto"/>
        </w:pBdr>
        <w:spacing w:before="0" w:beforeAutospacing="0" w:after="0" w:afterAutospacing="0"/>
        <w:jc w:val="center"/>
        <w:textAlignment w:val="baseline"/>
        <w:rPr>
          <w:rStyle w:val="normaltextrun"/>
          <w:rFonts w:asciiTheme="minorHAnsi" w:hAnsiTheme="minorHAnsi" w:cstheme="minorHAnsi"/>
          <w:b/>
          <w:bCs/>
          <w:sz w:val="28"/>
          <w:szCs w:val="28"/>
        </w:rPr>
      </w:pPr>
    </w:p>
    <w:p w14:paraId="71096896" w14:textId="10FE2507" w:rsidR="00773713" w:rsidRPr="001F00E0" w:rsidRDefault="00773713" w:rsidP="00773713">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160BD6A5" w14:textId="2E5921D6" w:rsidR="009F1513" w:rsidRPr="001F00E0" w:rsidRDefault="009F1513" w:rsidP="00236829">
      <w:pPr>
        <w:pStyle w:val="paragraph"/>
        <w:spacing w:before="0" w:beforeAutospacing="0" w:after="0" w:afterAutospacing="0"/>
        <w:textAlignment w:val="baseline"/>
        <w:rPr>
          <w:rStyle w:val="normaltextrun"/>
          <w:rFonts w:asciiTheme="minorHAnsi" w:hAnsiTheme="minorHAnsi" w:cstheme="minorHAnsi"/>
          <w:b/>
          <w:bCs/>
          <w:sz w:val="28"/>
          <w:szCs w:val="28"/>
        </w:rPr>
      </w:pPr>
      <w:r w:rsidRPr="001F00E0">
        <w:rPr>
          <w:rStyle w:val="normaltextrun"/>
          <w:rFonts w:asciiTheme="minorHAnsi" w:hAnsiTheme="minorHAnsi" w:cstheme="minorHAnsi"/>
          <w:b/>
          <w:bCs/>
          <w:sz w:val="28"/>
          <w:szCs w:val="28"/>
        </w:rPr>
        <w:t>Huron University College Land Acknowledgment</w:t>
      </w:r>
    </w:p>
    <w:p w14:paraId="2C73EDD4" w14:textId="7677A4BF" w:rsidR="009F1513" w:rsidRPr="001F00E0" w:rsidRDefault="009F1513" w:rsidP="00236829">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66F81F35" w14:textId="331C9785" w:rsidR="009F1513" w:rsidRPr="001F00E0" w:rsidRDefault="009F1513" w:rsidP="00236829">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r w:rsidRPr="001F00E0">
        <w:rPr>
          <w:rFonts w:asciiTheme="minorHAnsi" w:hAnsiTheme="minorHAnsi" w:cstheme="minorHAnsi"/>
          <w:color w:val="000000" w:themeColor="text1"/>
          <w:sz w:val="22"/>
          <w:szCs w:val="22"/>
          <w:bdr w:val="none" w:sz="0" w:space="0" w:color="auto" w:frame="1"/>
          <w:shd w:val="clear" w:color="auto" w:fill="FFFFFF"/>
        </w:rPr>
        <w:t>Huron is situated on the traditional lands of the Anishinaabeg, Haudenosaunee, Attawandaron, and Lenape peoples, whose sharing and stewardship of the land has been governed by the Dish with One Spoon treaty since time immemorial. We are guided by this treaty in the spirit of peace, friendship, and respect. Huron University College acknowledges its past role in perpetuating colonial and exclusionary relations. Because religious and ecclesial institutions were instrumental in such relations, we consider it our particular responsibility as a Faculty of Theology to work towards justice and reconciliation.</w:t>
      </w:r>
    </w:p>
    <w:p w14:paraId="3B914087" w14:textId="77777777" w:rsidR="009F1513" w:rsidRPr="001F00E0" w:rsidRDefault="009F1513" w:rsidP="00236829">
      <w:pPr>
        <w:pStyle w:val="paragraph"/>
        <w:spacing w:before="0" w:beforeAutospacing="0" w:after="0" w:afterAutospacing="0"/>
        <w:textAlignment w:val="baseline"/>
        <w:rPr>
          <w:rStyle w:val="normaltextrun"/>
          <w:rFonts w:asciiTheme="minorHAnsi" w:hAnsiTheme="minorHAnsi" w:cstheme="minorHAnsi"/>
          <w:b/>
          <w:bCs/>
          <w:color w:val="000000" w:themeColor="text1"/>
        </w:rPr>
      </w:pPr>
    </w:p>
    <w:p w14:paraId="3FB67D64" w14:textId="6ED828C5" w:rsidR="00DD6FAA" w:rsidRPr="001F00E0" w:rsidRDefault="00236829" w:rsidP="00236829">
      <w:pPr>
        <w:pStyle w:val="paragraph"/>
        <w:spacing w:before="0" w:beforeAutospacing="0" w:after="0" w:afterAutospacing="0"/>
        <w:textAlignment w:val="baseline"/>
        <w:rPr>
          <w:rStyle w:val="normaltextrun"/>
          <w:rFonts w:asciiTheme="minorHAnsi" w:hAnsiTheme="minorHAnsi" w:cstheme="minorHAnsi"/>
        </w:rPr>
      </w:pPr>
      <w:r w:rsidRPr="001F00E0">
        <w:rPr>
          <w:rStyle w:val="normaltextrun"/>
          <w:rFonts w:asciiTheme="minorHAnsi" w:hAnsiTheme="minorHAnsi" w:cstheme="minorHAnsi"/>
          <w:b/>
          <w:bCs/>
          <w:sz w:val="28"/>
          <w:szCs w:val="28"/>
        </w:rPr>
        <w:t>C</w:t>
      </w:r>
      <w:r w:rsidR="00DD6FAA" w:rsidRPr="001F00E0">
        <w:rPr>
          <w:rStyle w:val="normaltextrun"/>
          <w:rFonts w:asciiTheme="minorHAnsi" w:hAnsiTheme="minorHAnsi" w:cstheme="minorHAnsi"/>
          <w:b/>
          <w:bCs/>
          <w:sz w:val="28"/>
          <w:szCs w:val="28"/>
        </w:rPr>
        <w:t>ourse Dates</w:t>
      </w:r>
      <w:r w:rsidRPr="001F00E0">
        <w:rPr>
          <w:rStyle w:val="normaltextrun"/>
          <w:rFonts w:asciiTheme="minorHAnsi" w:hAnsiTheme="minorHAnsi" w:cstheme="minorHAnsi"/>
          <w:b/>
          <w:bCs/>
          <w:sz w:val="28"/>
          <w:szCs w:val="28"/>
        </w:rPr>
        <w:t>:</w:t>
      </w:r>
      <w:r w:rsidRPr="001F00E0">
        <w:rPr>
          <w:rStyle w:val="normaltextrun"/>
          <w:rFonts w:asciiTheme="minorHAnsi" w:hAnsiTheme="minorHAnsi" w:cstheme="minorHAnsi"/>
          <w:sz w:val="28"/>
          <w:szCs w:val="28"/>
        </w:rPr>
        <w:t xml:space="preserve"> </w:t>
      </w:r>
      <w:r w:rsidR="00D53124" w:rsidRPr="001F00E0">
        <w:rPr>
          <w:rStyle w:val="normaltextrun"/>
          <w:rFonts w:asciiTheme="minorHAnsi" w:hAnsiTheme="minorHAnsi" w:cstheme="minorHAnsi"/>
          <w:sz w:val="28"/>
          <w:szCs w:val="28"/>
        </w:rPr>
        <w:tab/>
      </w:r>
      <w:r w:rsidR="003D2B0A" w:rsidRPr="001F00E0">
        <w:rPr>
          <w:rStyle w:val="normaltextrun"/>
          <w:rFonts w:asciiTheme="minorHAnsi" w:hAnsiTheme="minorHAnsi" w:cstheme="minorHAnsi"/>
          <w:sz w:val="22"/>
          <w:szCs w:val="22"/>
        </w:rPr>
        <w:t>Tuesdays</w:t>
      </w:r>
      <w:r w:rsidR="00936385" w:rsidRPr="001F00E0">
        <w:rPr>
          <w:rStyle w:val="normaltextrun"/>
          <w:rFonts w:asciiTheme="minorHAnsi" w:hAnsiTheme="minorHAnsi" w:cstheme="minorHAnsi"/>
          <w:sz w:val="22"/>
          <w:szCs w:val="22"/>
        </w:rPr>
        <w:t xml:space="preserve">, </w:t>
      </w:r>
      <w:r w:rsidR="00C43784" w:rsidRPr="001F00E0">
        <w:rPr>
          <w:rStyle w:val="normaltextrun"/>
          <w:rFonts w:asciiTheme="minorHAnsi" w:hAnsiTheme="minorHAnsi" w:cstheme="minorHAnsi"/>
          <w:sz w:val="22"/>
          <w:szCs w:val="22"/>
        </w:rPr>
        <w:t>January 30</w:t>
      </w:r>
      <w:r w:rsidR="00C43784" w:rsidRPr="001F00E0">
        <w:rPr>
          <w:rStyle w:val="normaltextrun"/>
          <w:rFonts w:asciiTheme="minorHAnsi" w:hAnsiTheme="minorHAnsi" w:cstheme="minorHAnsi"/>
          <w:sz w:val="22"/>
          <w:szCs w:val="22"/>
          <w:vertAlign w:val="superscript"/>
        </w:rPr>
        <w:t>th</w:t>
      </w:r>
      <w:r w:rsidR="00C43784" w:rsidRPr="001F00E0">
        <w:rPr>
          <w:rStyle w:val="normaltextrun"/>
          <w:rFonts w:asciiTheme="minorHAnsi" w:hAnsiTheme="minorHAnsi" w:cstheme="minorHAnsi"/>
          <w:sz w:val="22"/>
          <w:szCs w:val="22"/>
        </w:rPr>
        <w:t>-March 5</w:t>
      </w:r>
      <w:r w:rsidR="00C43784" w:rsidRPr="001F00E0">
        <w:rPr>
          <w:rStyle w:val="normaltextrun"/>
          <w:rFonts w:asciiTheme="minorHAnsi" w:hAnsiTheme="minorHAnsi" w:cstheme="minorHAnsi"/>
          <w:sz w:val="22"/>
          <w:szCs w:val="22"/>
          <w:vertAlign w:val="superscript"/>
        </w:rPr>
        <w:t>th</w:t>
      </w:r>
      <w:r w:rsidR="00936385" w:rsidRPr="001F00E0">
        <w:rPr>
          <w:rStyle w:val="normaltextrun"/>
          <w:rFonts w:asciiTheme="minorHAnsi" w:hAnsiTheme="minorHAnsi" w:cstheme="minorHAnsi"/>
          <w:sz w:val="22"/>
          <w:szCs w:val="22"/>
        </w:rPr>
        <w:t>, 2024</w:t>
      </w:r>
    </w:p>
    <w:p w14:paraId="18C51D3B" w14:textId="42CBC96B" w:rsidR="00DD6FAA" w:rsidRPr="001F00E0" w:rsidRDefault="00DD6FAA" w:rsidP="00DD6FAA">
      <w:pPr>
        <w:pStyle w:val="paragraph"/>
        <w:spacing w:before="0" w:beforeAutospacing="0" w:after="0" w:afterAutospacing="0"/>
        <w:textAlignment w:val="baseline"/>
        <w:rPr>
          <w:rStyle w:val="normaltextrun"/>
          <w:rFonts w:asciiTheme="minorHAnsi" w:hAnsiTheme="minorHAnsi" w:cstheme="minorHAnsi"/>
        </w:rPr>
      </w:pPr>
      <w:r w:rsidRPr="001F00E0">
        <w:rPr>
          <w:rStyle w:val="normaltextrun"/>
          <w:rFonts w:asciiTheme="minorHAnsi" w:hAnsiTheme="minorHAnsi" w:cstheme="minorHAnsi"/>
          <w:b/>
          <w:bCs/>
          <w:sz w:val="28"/>
          <w:szCs w:val="28"/>
        </w:rPr>
        <w:t xml:space="preserve">Time: </w:t>
      </w:r>
      <w:r w:rsidR="00D53124" w:rsidRPr="001F00E0">
        <w:rPr>
          <w:rStyle w:val="normaltextrun"/>
          <w:rFonts w:asciiTheme="minorHAnsi" w:hAnsiTheme="minorHAnsi" w:cstheme="minorHAnsi"/>
          <w:b/>
          <w:bCs/>
          <w:sz w:val="28"/>
          <w:szCs w:val="28"/>
        </w:rPr>
        <w:tab/>
      </w:r>
      <w:r w:rsidR="00D53124" w:rsidRPr="001F00E0">
        <w:rPr>
          <w:rStyle w:val="normaltextrun"/>
          <w:rFonts w:asciiTheme="minorHAnsi" w:hAnsiTheme="minorHAnsi" w:cstheme="minorHAnsi"/>
          <w:b/>
          <w:bCs/>
          <w:sz w:val="28"/>
          <w:szCs w:val="28"/>
        </w:rPr>
        <w:tab/>
      </w:r>
      <w:r w:rsidR="00D53124" w:rsidRPr="001F00E0">
        <w:rPr>
          <w:rStyle w:val="normaltextrun"/>
          <w:rFonts w:asciiTheme="minorHAnsi" w:hAnsiTheme="minorHAnsi" w:cstheme="minorHAnsi"/>
          <w:b/>
          <w:bCs/>
          <w:sz w:val="28"/>
          <w:szCs w:val="28"/>
        </w:rPr>
        <w:tab/>
      </w:r>
      <w:r w:rsidRPr="001F00E0">
        <w:rPr>
          <w:rStyle w:val="normaltextrun"/>
          <w:rFonts w:asciiTheme="minorHAnsi" w:hAnsiTheme="minorHAnsi" w:cstheme="minorHAnsi"/>
          <w:sz w:val="22"/>
          <w:szCs w:val="22"/>
        </w:rPr>
        <w:t>8</w:t>
      </w:r>
      <w:r w:rsidR="00C43784" w:rsidRPr="001F00E0">
        <w:rPr>
          <w:rStyle w:val="normaltextrun"/>
          <w:rFonts w:asciiTheme="minorHAnsi" w:hAnsiTheme="minorHAnsi" w:cstheme="minorHAnsi"/>
          <w:sz w:val="22"/>
          <w:szCs w:val="22"/>
        </w:rPr>
        <w:t>:00-10:00 p.m. Eastern Time, 7:00-9:00 p.m. Central Time</w:t>
      </w:r>
    </w:p>
    <w:p w14:paraId="186B7E6F" w14:textId="5D72E7DD" w:rsidR="00DD6FAA" w:rsidRPr="001F00E0" w:rsidRDefault="00DD6FAA" w:rsidP="00236829">
      <w:pPr>
        <w:pStyle w:val="paragraph"/>
        <w:spacing w:before="0" w:beforeAutospacing="0" w:after="0" w:afterAutospacing="0"/>
        <w:textAlignment w:val="baseline"/>
        <w:rPr>
          <w:rStyle w:val="normaltextrun"/>
          <w:rFonts w:asciiTheme="minorHAnsi" w:hAnsiTheme="minorHAnsi" w:cstheme="minorHAnsi"/>
          <w:sz w:val="22"/>
          <w:szCs w:val="22"/>
        </w:rPr>
      </w:pPr>
      <w:r w:rsidRPr="001F00E0">
        <w:rPr>
          <w:rStyle w:val="normaltextrun"/>
          <w:rFonts w:asciiTheme="minorHAnsi" w:hAnsiTheme="minorHAnsi" w:cstheme="minorHAnsi"/>
          <w:b/>
          <w:bCs/>
          <w:sz w:val="28"/>
          <w:szCs w:val="28"/>
        </w:rPr>
        <w:t xml:space="preserve">Delivery: </w:t>
      </w:r>
      <w:r w:rsidR="00D53124" w:rsidRPr="001F00E0">
        <w:rPr>
          <w:rStyle w:val="normaltextrun"/>
          <w:rFonts w:asciiTheme="minorHAnsi" w:hAnsiTheme="minorHAnsi" w:cstheme="minorHAnsi"/>
          <w:b/>
          <w:bCs/>
          <w:sz w:val="28"/>
          <w:szCs w:val="28"/>
        </w:rPr>
        <w:tab/>
      </w:r>
      <w:r w:rsidR="00D53124" w:rsidRPr="001F00E0">
        <w:rPr>
          <w:rStyle w:val="normaltextrun"/>
          <w:rFonts w:asciiTheme="minorHAnsi" w:hAnsiTheme="minorHAnsi" w:cstheme="minorHAnsi"/>
          <w:b/>
          <w:bCs/>
          <w:sz w:val="28"/>
          <w:szCs w:val="28"/>
        </w:rPr>
        <w:tab/>
      </w:r>
      <w:r w:rsidRPr="001F00E0">
        <w:rPr>
          <w:rStyle w:val="normaltextrun"/>
          <w:rFonts w:asciiTheme="minorHAnsi" w:hAnsiTheme="minorHAnsi" w:cstheme="minorHAnsi"/>
          <w:sz w:val="22"/>
          <w:szCs w:val="22"/>
        </w:rPr>
        <w:t>Hosted via Zoom</w:t>
      </w:r>
    </w:p>
    <w:p w14:paraId="00DF2BA1" w14:textId="5B84E6B7" w:rsidR="00773713" w:rsidRPr="001F00E0" w:rsidRDefault="00773713" w:rsidP="00773713">
      <w:pPr>
        <w:pStyle w:val="paragraph"/>
        <w:spacing w:before="0" w:beforeAutospacing="0" w:after="0" w:afterAutospacing="0"/>
        <w:textAlignment w:val="baseline"/>
        <w:rPr>
          <w:rStyle w:val="normaltextrun"/>
          <w:rFonts w:asciiTheme="minorHAnsi" w:hAnsiTheme="minorHAnsi" w:cstheme="minorHAnsi"/>
        </w:rPr>
      </w:pPr>
      <w:r w:rsidRPr="001F00E0">
        <w:rPr>
          <w:rStyle w:val="normaltextrun"/>
          <w:rFonts w:asciiTheme="minorHAnsi" w:hAnsiTheme="minorHAnsi" w:cstheme="minorHAnsi"/>
          <w:b/>
          <w:bCs/>
          <w:sz w:val="28"/>
          <w:szCs w:val="28"/>
        </w:rPr>
        <w:t>I</w:t>
      </w:r>
      <w:r w:rsidR="00DD6FAA" w:rsidRPr="001F00E0">
        <w:rPr>
          <w:rStyle w:val="normaltextrun"/>
          <w:rFonts w:asciiTheme="minorHAnsi" w:hAnsiTheme="minorHAnsi" w:cstheme="minorHAnsi"/>
          <w:b/>
          <w:bCs/>
          <w:sz w:val="28"/>
          <w:szCs w:val="28"/>
        </w:rPr>
        <w:t>nstructor</w:t>
      </w:r>
      <w:r w:rsidRPr="001F00E0">
        <w:rPr>
          <w:rStyle w:val="normaltextrun"/>
          <w:rFonts w:asciiTheme="minorHAnsi" w:hAnsiTheme="minorHAnsi" w:cstheme="minorHAnsi"/>
          <w:b/>
          <w:bCs/>
          <w:sz w:val="28"/>
          <w:szCs w:val="28"/>
        </w:rPr>
        <w:t>:</w:t>
      </w:r>
      <w:r w:rsidRPr="001F00E0">
        <w:rPr>
          <w:rStyle w:val="normaltextrun"/>
          <w:rFonts w:asciiTheme="minorHAnsi" w:hAnsiTheme="minorHAnsi" w:cstheme="minorHAnsi"/>
        </w:rPr>
        <w:t xml:space="preserve"> </w:t>
      </w:r>
      <w:r w:rsidR="00D53124" w:rsidRPr="001F00E0">
        <w:rPr>
          <w:rStyle w:val="normaltextrun"/>
          <w:rFonts w:asciiTheme="minorHAnsi" w:hAnsiTheme="minorHAnsi" w:cstheme="minorHAnsi"/>
        </w:rPr>
        <w:tab/>
      </w:r>
      <w:r w:rsidR="00D53124" w:rsidRPr="001F00E0">
        <w:rPr>
          <w:rStyle w:val="normaltextrun"/>
          <w:rFonts w:asciiTheme="minorHAnsi" w:hAnsiTheme="minorHAnsi" w:cstheme="minorHAnsi"/>
        </w:rPr>
        <w:tab/>
      </w:r>
      <w:r w:rsidR="007A5F2B" w:rsidRPr="001F00E0">
        <w:rPr>
          <w:rStyle w:val="normaltextrun"/>
          <w:rFonts w:asciiTheme="minorHAnsi" w:hAnsiTheme="minorHAnsi" w:cstheme="minorHAnsi"/>
          <w:sz w:val="22"/>
          <w:szCs w:val="22"/>
        </w:rPr>
        <w:t>The Reverend Steve Greene</w:t>
      </w:r>
      <w:r w:rsidR="00F702ED" w:rsidRPr="001F00E0">
        <w:rPr>
          <w:rStyle w:val="normaltextrun"/>
          <w:rFonts w:asciiTheme="minorHAnsi" w:hAnsiTheme="minorHAnsi" w:cstheme="minorHAnsi"/>
          <w:sz w:val="22"/>
          <w:szCs w:val="22"/>
        </w:rPr>
        <w:t xml:space="preserve"> and </w:t>
      </w:r>
      <w:r w:rsidR="00297B12" w:rsidRPr="001F00E0">
        <w:rPr>
          <w:rStyle w:val="normaltextrun"/>
          <w:rFonts w:asciiTheme="minorHAnsi" w:hAnsiTheme="minorHAnsi" w:cstheme="minorHAnsi"/>
          <w:sz w:val="22"/>
          <w:szCs w:val="22"/>
        </w:rPr>
        <w:t>Irene Moore Davis</w:t>
      </w:r>
      <w:r w:rsidR="00F702ED" w:rsidRPr="001F00E0">
        <w:rPr>
          <w:rStyle w:val="normaltextrun"/>
          <w:rFonts w:asciiTheme="minorHAnsi" w:hAnsiTheme="minorHAnsi" w:cstheme="minorHAnsi"/>
          <w:sz w:val="22"/>
          <w:szCs w:val="22"/>
        </w:rPr>
        <w:t xml:space="preserve"> with</w:t>
      </w:r>
      <w:r w:rsidR="00BA5A3F" w:rsidRPr="001F00E0">
        <w:rPr>
          <w:rStyle w:val="normaltextrun"/>
          <w:rFonts w:asciiTheme="minorHAnsi" w:hAnsiTheme="minorHAnsi" w:cstheme="minorHAnsi"/>
          <w:sz w:val="22"/>
          <w:szCs w:val="22"/>
        </w:rPr>
        <w:t xml:space="preserve"> Guest Presenters</w:t>
      </w:r>
    </w:p>
    <w:p w14:paraId="07B74F37" w14:textId="5BD444E6" w:rsidR="00EE34B5" w:rsidRPr="001F00E0" w:rsidRDefault="00DD6FAA" w:rsidP="00747A22">
      <w:pPr>
        <w:pStyle w:val="paragraph"/>
        <w:spacing w:before="0" w:beforeAutospacing="0" w:after="0" w:afterAutospacing="0"/>
        <w:textAlignment w:val="baseline"/>
        <w:rPr>
          <w:rFonts w:asciiTheme="minorHAnsi" w:hAnsiTheme="minorHAnsi" w:cstheme="minorHAnsi"/>
          <w:color w:val="333333"/>
          <w:sz w:val="23"/>
          <w:szCs w:val="23"/>
          <w:shd w:val="clear" w:color="auto" w:fill="FFFFFF"/>
        </w:rPr>
      </w:pPr>
      <w:r w:rsidRPr="001F00E0">
        <w:rPr>
          <w:rStyle w:val="eop"/>
          <w:rFonts w:asciiTheme="minorHAnsi" w:hAnsiTheme="minorHAnsi" w:cstheme="minorHAnsi"/>
          <w:b/>
          <w:bCs/>
          <w:sz w:val="28"/>
          <w:szCs w:val="28"/>
        </w:rPr>
        <w:t>Contact</w:t>
      </w:r>
      <w:r w:rsidR="00236829" w:rsidRPr="001F00E0">
        <w:rPr>
          <w:rStyle w:val="eop"/>
          <w:rFonts w:asciiTheme="minorHAnsi" w:hAnsiTheme="minorHAnsi" w:cstheme="minorHAnsi"/>
          <w:b/>
          <w:bCs/>
          <w:sz w:val="28"/>
          <w:szCs w:val="28"/>
        </w:rPr>
        <w:t>:</w:t>
      </w:r>
      <w:r w:rsidR="00E813D4" w:rsidRPr="001F00E0">
        <w:rPr>
          <w:rFonts w:asciiTheme="minorHAnsi" w:hAnsiTheme="minorHAnsi" w:cstheme="minorHAnsi"/>
          <w:color w:val="201F1E"/>
          <w:sz w:val="23"/>
          <w:szCs w:val="23"/>
          <w:shd w:val="clear" w:color="auto" w:fill="FFFFFF"/>
        </w:rPr>
        <w:tab/>
      </w:r>
      <w:r w:rsidR="00D53124" w:rsidRPr="001F00E0">
        <w:rPr>
          <w:rFonts w:asciiTheme="minorHAnsi" w:hAnsiTheme="minorHAnsi" w:cstheme="minorHAnsi"/>
          <w:color w:val="201F1E"/>
          <w:sz w:val="23"/>
          <w:szCs w:val="23"/>
          <w:shd w:val="clear" w:color="auto" w:fill="FFFFFF"/>
        </w:rPr>
        <w:tab/>
      </w:r>
      <w:hyperlink r:id="rId12" w:history="1">
        <w:r w:rsidR="00D53124" w:rsidRPr="001F00E0">
          <w:rPr>
            <w:rStyle w:val="Hyperlink"/>
            <w:rFonts w:asciiTheme="minorHAnsi" w:hAnsiTheme="minorHAnsi" w:cstheme="minorHAnsi"/>
            <w:sz w:val="22"/>
            <w:szCs w:val="22"/>
            <w:shd w:val="clear" w:color="auto" w:fill="FFFFFF"/>
          </w:rPr>
          <w:t>stevegreene@diohuron.org</w:t>
        </w:r>
      </w:hyperlink>
      <w:r w:rsidR="00983946" w:rsidRPr="001F00E0">
        <w:rPr>
          <w:rFonts w:asciiTheme="minorHAnsi" w:hAnsiTheme="minorHAnsi" w:cstheme="minorHAnsi"/>
          <w:color w:val="5E5E5E"/>
          <w:sz w:val="22"/>
          <w:szCs w:val="22"/>
          <w:shd w:val="clear" w:color="auto" w:fill="FFFFFF"/>
        </w:rPr>
        <w:t xml:space="preserve">, </w:t>
      </w:r>
      <w:hyperlink r:id="rId13" w:history="1">
        <w:r w:rsidR="00983946" w:rsidRPr="001F00E0">
          <w:rPr>
            <w:rStyle w:val="Hyperlink"/>
            <w:rFonts w:asciiTheme="minorHAnsi" w:hAnsiTheme="minorHAnsi" w:cstheme="minorHAnsi"/>
            <w:sz w:val="22"/>
            <w:szCs w:val="22"/>
            <w:shd w:val="clear" w:color="auto" w:fill="FFFFFF"/>
          </w:rPr>
          <w:t>irenemooredavis@gmail.com</w:t>
        </w:r>
      </w:hyperlink>
    </w:p>
    <w:p w14:paraId="7885EBC9" w14:textId="77777777" w:rsidR="00983946" w:rsidRPr="001F00E0" w:rsidRDefault="00983946" w:rsidP="00747A22">
      <w:pPr>
        <w:pStyle w:val="paragraph"/>
        <w:spacing w:before="0" w:beforeAutospacing="0" w:after="0" w:afterAutospacing="0"/>
        <w:textAlignment w:val="baseline"/>
        <w:rPr>
          <w:rStyle w:val="eop"/>
          <w:rFonts w:asciiTheme="minorHAnsi" w:hAnsiTheme="minorHAnsi" w:cstheme="minorHAnsi"/>
        </w:rPr>
      </w:pPr>
    </w:p>
    <w:p w14:paraId="47708543" w14:textId="77777777" w:rsidR="00CA54FA" w:rsidRPr="001F00E0" w:rsidRDefault="00CA54FA" w:rsidP="00747A22">
      <w:pPr>
        <w:pStyle w:val="paragraph"/>
        <w:spacing w:before="0" w:beforeAutospacing="0" w:after="0" w:afterAutospacing="0"/>
        <w:textAlignment w:val="baseline"/>
        <w:rPr>
          <w:rStyle w:val="eop"/>
          <w:rFonts w:asciiTheme="minorHAnsi" w:hAnsiTheme="minorHAnsi" w:cstheme="minorHAnsi"/>
        </w:rPr>
      </w:pPr>
    </w:p>
    <w:p w14:paraId="5583EC01" w14:textId="2E27E33C" w:rsidR="00773713" w:rsidRPr="001F00E0" w:rsidRDefault="00773713" w:rsidP="00773713">
      <w:pPr>
        <w:rPr>
          <w:rFonts w:cstheme="minorHAnsi"/>
          <w:i/>
          <w:iCs/>
          <w:color w:val="000000"/>
          <w:sz w:val="28"/>
          <w:szCs w:val="28"/>
        </w:rPr>
      </w:pPr>
      <w:r w:rsidRPr="001F00E0">
        <w:rPr>
          <w:rFonts w:cstheme="minorHAnsi"/>
          <w:b/>
          <w:bCs/>
          <w:color w:val="000000"/>
          <w:sz w:val="28"/>
          <w:szCs w:val="28"/>
        </w:rPr>
        <w:t>Course Description</w:t>
      </w:r>
      <w:r w:rsidR="00670F6F" w:rsidRPr="001F00E0">
        <w:rPr>
          <w:rFonts w:cstheme="minorHAnsi"/>
          <w:b/>
          <w:bCs/>
          <w:color w:val="000000"/>
          <w:sz w:val="28"/>
          <w:szCs w:val="28"/>
        </w:rPr>
        <w:t xml:space="preserve"> </w:t>
      </w:r>
    </w:p>
    <w:p w14:paraId="718A285D" w14:textId="0A6923D5" w:rsidR="00321241" w:rsidRPr="001F00E0" w:rsidRDefault="006A1414" w:rsidP="00773713">
      <w:pPr>
        <w:rPr>
          <w:rFonts w:cstheme="minorHAnsi"/>
          <w:b/>
          <w:bCs/>
          <w:sz w:val="22"/>
          <w:szCs w:val="22"/>
        </w:rPr>
      </w:pPr>
      <w:r w:rsidRPr="001F00E0">
        <w:rPr>
          <w:rFonts w:cstheme="minorHAnsi"/>
          <w:sz w:val="22"/>
          <w:szCs w:val="22"/>
        </w:rPr>
        <w:t>With the support of</w:t>
      </w:r>
      <w:r w:rsidR="006C6695" w:rsidRPr="001F00E0">
        <w:rPr>
          <w:rFonts w:cstheme="minorHAnsi"/>
          <w:sz w:val="22"/>
          <w:szCs w:val="22"/>
        </w:rPr>
        <w:t xml:space="preserve"> </w:t>
      </w:r>
      <w:r w:rsidR="00CD3370" w:rsidRPr="001F00E0">
        <w:rPr>
          <w:rFonts w:cstheme="minorHAnsi"/>
          <w:sz w:val="22"/>
          <w:szCs w:val="22"/>
        </w:rPr>
        <w:t xml:space="preserve">content experts of </w:t>
      </w:r>
      <w:r w:rsidR="00C43784" w:rsidRPr="001F00E0">
        <w:rPr>
          <w:rFonts w:cstheme="minorHAnsi"/>
          <w:sz w:val="22"/>
          <w:szCs w:val="22"/>
        </w:rPr>
        <w:t>Black, African, and Caribbean</w:t>
      </w:r>
      <w:r w:rsidR="00CD3370" w:rsidRPr="001F00E0">
        <w:rPr>
          <w:rFonts w:cstheme="minorHAnsi"/>
          <w:sz w:val="22"/>
          <w:szCs w:val="22"/>
        </w:rPr>
        <w:t xml:space="preserve"> descent, p</w:t>
      </w:r>
      <w:r w:rsidR="006443BD" w:rsidRPr="001F00E0">
        <w:rPr>
          <w:rFonts w:cstheme="minorHAnsi"/>
          <w:sz w:val="22"/>
          <w:szCs w:val="22"/>
        </w:rPr>
        <w:t xml:space="preserve">articipants will be introduced to the </w:t>
      </w:r>
      <w:r w:rsidR="00CD3370" w:rsidRPr="001F00E0">
        <w:rPr>
          <w:rFonts w:cstheme="minorHAnsi"/>
          <w:sz w:val="22"/>
          <w:szCs w:val="22"/>
        </w:rPr>
        <w:t xml:space="preserve">history of </w:t>
      </w:r>
      <w:r w:rsidR="00D150B2" w:rsidRPr="001F00E0">
        <w:rPr>
          <w:rFonts w:cstheme="minorHAnsi"/>
          <w:sz w:val="22"/>
          <w:szCs w:val="22"/>
        </w:rPr>
        <w:t>ancient and pre-colonial African civilizations</w:t>
      </w:r>
      <w:r w:rsidR="006A7EFC" w:rsidRPr="001F00E0">
        <w:rPr>
          <w:rFonts w:cstheme="minorHAnsi"/>
          <w:sz w:val="22"/>
          <w:szCs w:val="22"/>
        </w:rPr>
        <w:t xml:space="preserve"> as well as </w:t>
      </w:r>
      <w:r w:rsidR="00CD3370" w:rsidRPr="001F00E0">
        <w:rPr>
          <w:rFonts w:cstheme="minorHAnsi"/>
          <w:sz w:val="22"/>
          <w:szCs w:val="22"/>
        </w:rPr>
        <w:t xml:space="preserve">Black communities </w:t>
      </w:r>
      <w:r w:rsidR="00D150B2" w:rsidRPr="001F00E0">
        <w:rPr>
          <w:rFonts w:cstheme="minorHAnsi"/>
          <w:sz w:val="22"/>
          <w:szCs w:val="22"/>
        </w:rPr>
        <w:t xml:space="preserve">in the </w:t>
      </w:r>
      <w:r w:rsidR="00DD2711" w:rsidRPr="001F00E0">
        <w:rPr>
          <w:rFonts w:cstheme="minorHAnsi"/>
          <w:sz w:val="22"/>
          <w:szCs w:val="22"/>
        </w:rPr>
        <w:t>Caribbean and Canada</w:t>
      </w:r>
      <w:r w:rsidR="00CD3370" w:rsidRPr="001F00E0">
        <w:rPr>
          <w:rFonts w:cstheme="minorHAnsi"/>
          <w:sz w:val="22"/>
          <w:szCs w:val="22"/>
        </w:rPr>
        <w:t xml:space="preserve">; </w:t>
      </w:r>
      <w:r w:rsidR="007603B5" w:rsidRPr="001F00E0">
        <w:rPr>
          <w:rFonts w:cstheme="minorHAnsi"/>
          <w:sz w:val="22"/>
          <w:szCs w:val="22"/>
        </w:rPr>
        <w:t xml:space="preserve">Black voices in the scriptures and contributions of early Christians of African descent; </w:t>
      </w:r>
      <w:r w:rsidR="006A7EFC" w:rsidRPr="001F00E0">
        <w:rPr>
          <w:rFonts w:cstheme="minorHAnsi"/>
          <w:sz w:val="22"/>
          <w:szCs w:val="22"/>
        </w:rPr>
        <w:t xml:space="preserve">the impact of colonization, the Transatlantic Slave Trade, and </w:t>
      </w:r>
      <w:r w:rsidR="00C43784" w:rsidRPr="001F00E0">
        <w:rPr>
          <w:rFonts w:cstheme="minorHAnsi"/>
          <w:sz w:val="22"/>
          <w:szCs w:val="22"/>
        </w:rPr>
        <w:t>race as a social construct,</w:t>
      </w:r>
      <w:r w:rsidR="006A7EFC" w:rsidRPr="001F00E0">
        <w:rPr>
          <w:rFonts w:cstheme="minorHAnsi"/>
          <w:sz w:val="22"/>
          <w:szCs w:val="22"/>
        </w:rPr>
        <w:t xml:space="preserve"> on the lives of people of African descent; </w:t>
      </w:r>
      <w:r w:rsidR="00DD2711" w:rsidRPr="001F00E0">
        <w:rPr>
          <w:rFonts w:cstheme="minorHAnsi"/>
          <w:sz w:val="22"/>
          <w:szCs w:val="22"/>
        </w:rPr>
        <w:t xml:space="preserve">how </w:t>
      </w:r>
      <w:r w:rsidR="000E47C4" w:rsidRPr="001F00E0">
        <w:rPr>
          <w:rFonts w:cstheme="minorHAnsi"/>
          <w:sz w:val="22"/>
          <w:szCs w:val="22"/>
        </w:rPr>
        <w:t xml:space="preserve">Christian </w:t>
      </w:r>
      <w:r w:rsidR="00F96CB8" w:rsidRPr="001F00E0">
        <w:rPr>
          <w:rFonts w:cstheme="minorHAnsi"/>
          <w:sz w:val="22"/>
          <w:szCs w:val="22"/>
        </w:rPr>
        <w:t xml:space="preserve">faith traditions and </w:t>
      </w:r>
      <w:r w:rsidR="000E47C4" w:rsidRPr="001F00E0">
        <w:rPr>
          <w:rFonts w:cstheme="minorHAnsi"/>
          <w:sz w:val="22"/>
          <w:szCs w:val="22"/>
        </w:rPr>
        <w:t>i</w:t>
      </w:r>
      <w:r w:rsidR="00F96CB8" w:rsidRPr="001F00E0">
        <w:rPr>
          <w:rFonts w:cstheme="minorHAnsi"/>
          <w:sz w:val="22"/>
          <w:szCs w:val="22"/>
        </w:rPr>
        <w:t xml:space="preserve">nstitutions have both </w:t>
      </w:r>
      <w:r w:rsidR="00C43784" w:rsidRPr="001F00E0">
        <w:rPr>
          <w:rFonts w:cstheme="minorHAnsi"/>
          <w:sz w:val="22"/>
          <w:szCs w:val="22"/>
        </w:rPr>
        <w:t>facilitated</w:t>
      </w:r>
      <w:r w:rsidR="000E47C4" w:rsidRPr="001F00E0">
        <w:rPr>
          <w:rFonts w:cstheme="minorHAnsi"/>
          <w:sz w:val="22"/>
          <w:szCs w:val="22"/>
        </w:rPr>
        <w:t xml:space="preserve"> and confronted </w:t>
      </w:r>
      <w:r w:rsidR="00C43784" w:rsidRPr="001F00E0">
        <w:rPr>
          <w:rFonts w:cstheme="minorHAnsi"/>
          <w:sz w:val="22"/>
          <w:szCs w:val="22"/>
        </w:rPr>
        <w:t xml:space="preserve">anti-Black </w:t>
      </w:r>
      <w:r w:rsidR="000E47C4" w:rsidRPr="001F00E0">
        <w:rPr>
          <w:rFonts w:cstheme="minorHAnsi"/>
          <w:sz w:val="22"/>
          <w:szCs w:val="22"/>
        </w:rPr>
        <w:t xml:space="preserve">racism; </w:t>
      </w:r>
      <w:r w:rsidR="00210C47" w:rsidRPr="001F00E0">
        <w:rPr>
          <w:rFonts w:cstheme="minorHAnsi"/>
          <w:sz w:val="22"/>
          <w:szCs w:val="22"/>
        </w:rPr>
        <w:t xml:space="preserve">and </w:t>
      </w:r>
      <w:r w:rsidR="005303C2" w:rsidRPr="001F00E0">
        <w:rPr>
          <w:rFonts w:cstheme="minorHAnsi"/>
          <w:sz w:val="22"/>
          <w:szCs w:val="22"/>
        </w:rPr>
        <w:t xml:space="preserve">an overview of challenges facing Canadians of </w:t>
      </w:r>
      <w:r w:rsidR="00C43784" w:rsidRPr="001F00E0">
        <w:rPr>
          <w:rFonts w:cstheme="minorHAnsi"/>
          <w:sz w:val="22"/>
          <w:szCs w:val="22"/>
        </w:rPr>
        <w:t xml:space="preserve">Black, African, and Caribbean </w:t>
      </w:r>
      <w:r w:rsidR="005303C2" w:rsidRPr="001F00E0">
        <w:rPr>
          <w:rFonts w:cstheme="minorHAnsi"/>
          <w:sz w:val="22"/>
          <w:szCs w:val="22"/>
        </w:rPr>
        <w:t xml:space="preserve">descent </w:t>
      </w:r>
      <w:r w:rsidR="008767F8" w:rsidRPr="001F00E0">
        <w:rPr>
          <w:rFonts w:cstheme="minorHAnsi"/>
          <w:sz w:val="22"/>
          <w:szCs w:val="22"/>
        </w:rPr>
        <w:t>in the present</w:t>
      </w:r>
      <w:r w:rsidR="00C43784" w:rsidRPr="001F00E0">
        <w:rPr>
          <w:rFonts w:cstheme="minorHAnsi"/>
          <w:sz w:val="22"/>
          <w:szCs w:val="22"/>
        </w:rPr>
        <w:t xml:space="preserve"> day</w:t>
      </w:r>
      <w:r w:rsidR="005303C2" w:rsidRPr="001F00E0">
        <w:rPr>
          <w:rFonts w:cstheme="minorHAnsi"/>
          <w:sz w:val="22"/>
          <w:szCs w:val="22"/>
        </w:rPr>
        <w:t>. Particular attention is given to</w:t>
      </w:r>
      <w:r w:rsidR="00210C47" w:rsidRPr="001F00E0">
        <w:rPr>
          <w:rFonts w:cstheme="minorHAnsi"/>
          <w:sz w:val="22"/>
          <w:szCs w:val="22"/>
        </w:rPr>
        <w:t xml:space="preserve"> the ways in which church leaders and people of fait</w:t>
      </w:r>
      <w:r w:rsidR="00AB199C" w:rsidRPr="001F00E0">
        <w:rPr>
          <w:rFonts w:cstheme="minorHAnsi"/>
          <w:sz w:val="22"/>
          <w:szCs w:val="22"/>
        </w:rPr>
        <w:t>h</w:t>
      </w:r>
      <w:r w:rsidR="00C43784" w:rsidRPr="001F00E0">
        <w:rPr>
          <w:rFonts w:cstheme="minorHAnsi"/>
          <w:sz w:val="22"/>
          <w:szCs w:val="22"/>
        </w:rPr>
        <w:t>, as an expression of our shared values and beliefs,</w:t>
      </w:r>
      <w:r w:rsidR="00CD4790" w:rsidRPr="001F00E0">
        <w:rPr>
          <w:rFonts w:cstheme="minorHAnsi"/>
          <w:sz w:val="22"/>
          <w:szCs w:val="22"/>
        </w:rPr>
        <w:t xml:space="preserve"> can participate in dismantling anti-Black racism</w:t>
      </w:r>
      <w:r w:rsidR="00C43784" w:rsidRPr="001F00E0">
        <w:rPr>
          <w:rFonts w:cstheme="minorHAnsi"/>
          <w:sz w:val="22"/>
          <w:szCs w:val="22"/>
        </w:rPr>
        <w:t xml:space="preserve"> in favour of inclusion and belonging.</w:t>
      </w:r>
    </w:p>
    <w:p w14:paraId="175F290C" w14:textId="77777777" w:rsidR="009F1513" w:rsidRPr="001F00E0" w:rsidRDefault="009F1513" w:rsidP="00773713">
      <w:pPr>
        <w:rPr>
          <w:rFonts w:cstheme="minorHAnsi"/>
          <w:b/>
          <w:bCs/>
          <w:sz w:val="28"/>
          <w:szCs w:val="28"/>
        </w:rPr>
      </w:pPr>
    </w:p>
    <w:p w14:paraId="6BD6581F" w14:textId="77777777" w:rsidR="00A2331E" w:rsidRPr="001F00E0" w:rsidRDefault="00A2331E" w:rsidP="00773713">
      <w:pPr>
        <w:rPr>
          <w:rFonts w:cstheme="minorHAnsi"/>
          <w:b/>
          <w:bCs/>
          <w:sz w:val="28"/>
          <w:szCs w:val="28"/>
        </w:rPr>
      </w:pPr>
    </w:p>
    <w:p w14:paraId="4F158D81" w14:textId="17153B7F" w:rsidR="00DD6FAA" w:rsidRPr="001F00E0" w:rsidRDefault="00DD6FAA" w:rsidP="00773713">
      <w:pPr>
        <w:rPr>
          <w:rFonts w:cstheme="minorHAnsi"/>
          <w:i/>
          <w:iCs/>
          <w:sz w:val="28"/>
          <w:szCs w:val="28"/>
        </w:rPr>
      </w:pPr>
      <w:r w:rsidRPr="001F00E0">
        <w:rPr>
          <w:rFonts w:cstheme="minorHAnsi"/>
          <w:b/>
          <w:bCs/>
          <w:sz w:val="28"/>
          <w:szCs w:val="28"/>
        </w:rPr>
        <w:t>Course Objectives and Learning Outcomes</w:t>
      </w:r>
      <w:r w:rsidR="00670F6F" w:rsidRPr="001F00E0">
        <w:rPr>
          <w:rFonts w:cstheme="minorHAnsi"/>
          <w:b/>
          <w:bCs/>
          <w:sz w:val="28"/>
          <w:szCs w:val="28"/>
        </w:rPr>
        <w:t xml:space="preserve"> </w:t>
      </w:r>
    </w:p>
    <w:p w14:paraId="7A77A612" w14:textId="45E73ADF" w:rsidR="000823F1" w:rsidRPr="001F00E0" w:rsidRDefault="00DD6FAA" w:rsidP="00AF27E4">
      <w:pPr>
        <w:rPr>
          <w:rFonts w:cstheme="minorHAnsi"/>
          <w:sz w:val="22"/>
          <w:szCs w:val="22"/>
        </w:rPr>
      </w:pPr>
      <w:r w:rsidRPr="001F00E0">
        <w:rPr>
          <w:rFonts w:cstheme="minorHAnsi"/>
          <w:sz w:val="22"/>
          <w:szCs w:val="22"/>
        </w:rPr>
        <w:t>At the end of this course, students will</w:t>
      </w:r>
      <w:r w:rsidR="00AF27E4" w:rsidRPr="001F00E0">
        <w:rPr>
          <w:rFonts w:cstheme="minorHAnsi"/>
          <w:sz w:val="22"/>
          <w:szCs w:val="22"/>
        </w:rPr>
        <w:t>:</w:t>
      </w:r>
    </w:p>
    <w:p w14:paraId="415F7CC6" w14:textId="5375076A" w:rsidR="009676C4" w:rsidRPr="001F00E0" w:rsidRDefault="009676C4" w:rsidP="00AF27E4">
      <w:pPr>
        <w:rPr>
          <w:rFonts w:cstheme="minorHAnsi"/>
          <w:sz w:val="22"/>
          <w:szCs w:val="22"/>
        </w:rPr>
      </w:pPr>
      <w:r w:rsidRPr="001F00E0">
        <w:rPr>
          <w:rFonts w:cstheme="minorHAnsi"/>
          <w:sz w:val="22"/>
          <w:szCs w:val="22"/>
        </w:rPr>
        <w:t xml:space="preserve">Describe key </w:t>
      </w:r>
      <w:r w:rsidR="003B0F75" w:rsidRPr="001F00E0">
        <w:rPr>
          <w:rFonts w:cstheme="minorHAnsi"/>
          <w:sz w:val="22"/>
          <w:szCs w:val="22"/>
        </w:rPr>
        <w:t>historical contributions of</w:t>
      </w:r>
      <w:r w:rsidRPr="001F00E0">
        <w:rPr>
          <w:rFonts w:cstheme="minorHAnsi"/>
          <w:sz w:val="22"/>
          <w:szCs w:val="22"/>
        </w:rPr>
        <w:t xml:space="preserve"> </w:t>
      </w:r>
      <w:r w:rsidR="00C14989" w:rsidRPr="001F00E0">
        <w:rPr>
          <w:rFonts w:cstheme="minorHAnsi"/>
          <w:sz w:val="22"/>
          <w:szCs w:val="22"/>
        </w:rPr>
        <w:t xml:space="preserve">ancient and pre-colonial African civilizations </w:t>
      </w:r>
    </w:p>
    <w:p w14:paraId="68D2E72A" w14:textId="11F2869E" w:rsidR="00AF27E4" w:rsidRPr="001F00E0" w:rsidRDefault="00AF27E4" w:rsidP="00AF27E4">
      <w:pPr>
        <w:rPr>
          <w:rFonts w:cstheme="minorHAnsi"/>
          <w:sz w:val="22"/>
          <w:szCs w:val="22"/>
        </w:rPr>
      </w:pPr>
      <w:r w:rsidRPr="001F00E0">
        <w:rPr>
          <w:rFonts w:cstheme="minorHAnsi"/>
          <w:sz w:val="22"/>
          <w:szCs w:val="22"/>
        </w:rPr>
        <w:t xml:space="preserve">Identify key individuals of African descent in the Bible and their </w:t>
      </w:r>
      <w:r w:rsidR="003B0F75" w:rsidRPr="001F00E0">
        <w:rPr>
          <w:rFonts w:cstheme="minorHAnsi"/>
          <w:sz w:val="22"/>
          <w:szCs w:val="22"/>
        </w:rPr>
        <w:t>significance</w:t>
      </w:r>
    </w:p>
    <w:p w14:paraId="7DFB297E" w14:textId="77777777" w:rsidR="00AF27E4" w:rsidRPr="001F00E0" w:rsidRDefault="00AF27E4" w:rsidP="00AF27E4">
      <w:pPr>
        <w:rPr>
          <w:rFonts w:cstheme="minorHAnsi"/>
          <w:sz w:val="22"/>
          <w:szCs w:val="22"/>
        </w:rPr>
      </w:pPr>
      <w:r w:rsidRPr="001F00E0">
        <w:rPr>
          <w:rFonts w:cstheme="minorHAnsi"/>
          <w:sz w:val="22"/>
          <w:szCs w:val="22"/>
        </w:rPr>
        <w:t>Describe the impact of people of African descent on the development of early Christianity</w:t>
      </w:r>
    </w:p>
    <w:p w14:paraId="27B94D07" w14:textId="5372C0CC" w:rsidR="007D200A" w:rsidRPr="001F00E0" w:rsidRDefault="004D2D34" w:rsidP="00AF27E4">
      <w:pPr>
        <w:rPr>
          <w:rFonts w:cstheme="minorHAnsi"/>
          <w:sz w:val="22"/>
          <w:szCs w:val="22"/>
        </w:rPr>
      </w:pPr>
      <w:r w:rsidRPr="001F00E0">
        <w:rPr>
          <w:rFonts w:cstheme="minorHAnsi"/>
          <w:sz w:val="22"/>
          <w:szCs w:val="22"/>
        </w:rPr>
        <w:t>Describe the impact of colonization and the Transatlantic Slave Trade on West African civilizations</w:t>
      </w:r>
    </w:p>
    <w:p w14:paraId="2773D4EA" w14:textId="47DB0A93" w:rsidR="00AF27E4" w:rsidRPr="001F00E0" w:rsidRDefault="00AF27E4" w:rsidP="00AF27E4">
      <w:pPr>
        <w:rPr>
          <w:rFonts w:cstheme="minorHAnsi"/>
          <w:sz w:val="22"/>
          <w:szCs w:val="22"/>
        </w:rPr>
      </w:pPr>
      <w:r w:rsidRPr="001F00E0">
        <w:rPr>
          <w:rFonts w:cstheme="minorHAnsi"/>
          <w:sz w:val="22"/>
          <w:szCs w:val="22"/>
        </w:rPr>
        <w:t xml:space="preserve">Identify how </w:t>
      </w:r>
      <w:r w:rsidR="007D200A" w:rsidRPr="001F00E0">
        <w:rPr>
          <w:rFonts w:cstheme="minorHAnsi"/>
          <w:sz w:val="22"/>
          <w:szCs w:val="22"/>
        </w:rPr>
        <w:t>the evolving concept of race has</w:t>
      </w:r>
      <w:r w:rsidRPr="001F00E0">
        <w:rPr>
          <w:rFonts w:cstheme="minorHAnsi"/>
          <w:sz w:val="22"/>
          <w:szCs w:val="22"/>
        </w:rPr>
        <w:t xml:space="preserve"> shaped the </w:t>
      </w:r>
      <w:r w:rsidR="00C43784" w:rsidRPr="001F00E0">
        <w:rPr>
          <w:rFonts w:cstheme="minorHAnsi"/>
          <w:sz w:val="22"/>
          <w:szCs w:val="22"/>
        </w:rPr>
        <w:t>lived experiences of</w:t>
      </w:r>
      <w:r w:rsidRPr="001F00E0">
        <w:rPr>
          <w:rFonts w:cstheme="minorHAnsi"/>
          <w:sz w:val="22"/>
          <w:szCs w:val="22"/>
        </w:rPr>
        <w:t xml:space="preserve"> people of Black/African/Caribbean descent in </w:t>
      </w:r>
      <w:r w:rsidR="00C43784" w:rsidRPr="001F00E0">
        <w:rPr>
          <w:rFonts w:cstheme="minorHAnsi"/>
          <w:sz w:val="22"/>
          <w:szCs w:val="22"/>
        </w:rPr>
        <w:t>the Americas</w:t>
      </w:r>
    </w:p>
    <w:p w14:paraId="21BBDE84" w14:textId="09BD3C61" w:rsidR="00AF27E4" w:rsidRPr="001F00E0" w:rsidRDefault="00AF27E4" w:rsidP="00AF27E4">
      <w:pPr>
        <w:rPr>
          <w:rFonts w:cstheme="minorHAnsi"/>
          <w:sz w:val="22"/>
          <w:szCs w:val="22"/>
        </w:rPr>
      </w:pPr>
      <w:r w:rsidRPr="001F00E0">
        <w:rPr>
          <w:rFonts w:cstheme="minorHAnsi"/>
          <w:sz w:val="22"/>
          <w:szCs w:val="22"/>
        </w:rPr>
        <w:t>Assess how religion, colonialism, and race have intersected in the history of Africa and the Americas</w:t>
      </w:r>
      <w:r w:rsidR="00C43784" w:rsidRPr="001F00E0">
        <w:rPr>
          <w:rFonts w:cstheme="minorHAnsi"/>
          <w:sz w:val="22"/>
          <w:szCs w:val="22"/>
        </w:rPr>
        <w:t>,</w:t>
      </w:r>
      <w:r w:rsidRPr="001F00E0">
        <w:rPr>
          <w:rFonts w:cstheme="minorHAnsi"/>
          <w:sz w:val="22"/>
          <w:szCs w:val="22"/>
        </w:rPr>
        <w:t xml:space="preserve"> and </w:t>
      </w:r>
      <w:r w:rsidR="00C43784" w:rsidRPr="001F00E0">
        <w:rPr>
          <w:rFonts w:cstheme="minorHAnsi"/>
          <w:sz w:val="22"/>
          <w:szCs w:val="22"/>
        </w:rPr>
        <w:t>describe the impact of those intersections</w:t>
      </w:r>
    </w:p>
    <w:p w14:paraId="085E9E87" w14:textId="68499406" w:rsidR="005227AB" w:rsidRPr="001F00E0" w:rsidRDefault="005227AB" w:rsidP="00AF27E4">
      <w:pPr>
        <w:rPr>
          <w:rFonts w:cstheme="minorHAnsi"/>
          <w:sz w:val="22"/>
          <w:szCs w:val="22"/>
        </w:rPr>
      </w:pPr>
      <w:r w:rsidRPr="001F00E0">
        <w:rPr>
          <w:rFonts w:cstheme="minorHAnsi"/>
          <w:sz w:val="22"/>
          <w:szCs w:val="22"/>
        </w:rPr>
        <w:t>Briefly explore the history of communities of African descent in Canada and the Caribbean</w:t>
      </w:r>
    </w:p>
    <w:p w14:paraId="3F5428B3" w14:textId="3BC21D3F" w:rsidR="00AF27E4" w:rsidRPr="001F00E0" w:rsidRDefault="00AF27E4" w:rsidP="00AF27E4">
      <w:pPr>
        <w:rPr>
          <w:rFonts w:cstheme="minorHAnsi"/>
          <w:sz w:val="22"/>
          <w:szCs w:val="22"/>
        </w:rPr>
      </w:pPr>
      <w:r w:rsidRPr="001F00E0">
        <w:rPr>
          <w:rFonts w:cstheme="minorHAnsi"/>
          <w:sz w:val="22"/>
          <w:szCs w:val="22"/>
        </w:rPr>
        <w:t xml:space="preserve">Evaluate how Christian ideas and practices, particularly belief in the “God of the oppressed,” have assisted Christians of Black/African/Caribbean heritage to critique racism and advocate for justice </w:t>
      </w:r>
    </w:p>
    <w:p w14:paraId="1AAA1E17" w14:textId="77777777" w:rsidR="00AF27E4" w:rsidRPr="001F00E0" w:rsidRDefault="00AF27E4" w:rsidP="00AF27E4">
      <w:pPr>
        <w:rPr>
          <w:rFonts w:cstheme="minorHAnsi"/>
          <w:sz w:val="22"/>
          <w:szCs w:val="22"/>
        </w:rPr>
      </w:pPr>
      <w:r w:rsidRPr="001F00E0">
        <w:rPr>
          <w:rFonts w:cstheme="minorHAnsi"/>
          <w:sz w:val="22"/>
          <w:szCs w:val="22"/>
        </w:rPr>
        <w:t>Identify the complex interactions between religious belief and practice and the historical, social, political, cultural, and economic context in which people understand and practice their faith</w:t>
      </w:r>
    </w:p>
    <w:p w14:paraId="7DB1CD5D" w14:textId="35B755E1" w:rsidR="00610B36" w:rsidRPr="001F00E0" w:rsidRDefault="00610B36" w:rsidP="00AF27E4">
      <w:pPr>
        <w:rPr>
          <w:rFonts w:cstheme="minorHAnsi"/>
          <w:sz w:val="22"/>
          <w:szCs w:val="22"/>
        </w:rPr>
      </w:pPr>
      <w:r w:rsidRPr="001F00E0">
        <w:rPr>
          <w:rFonts w:cstheme="minorHAnsi"/>
          <w:sz w:val="22"/>
          <w:szCs w:val="22"/>
        </w:rPr>
        <w:t xml:space="preserve">Explore </w:t>
      </w:r>
      <w:r w:rsidR="005B2318" w:rsidRPr="001F00E0">
        <w:rPr>
          <w:rFonts w:cstheme="minorHAnsi"/>
          <w:sz w:val="22"/>
          <w:szCs w:val="22"/>
        </w:rPr>
        <w:t>the role of language, culture, and identity in shaping the Afro-Canadian experience of</w:t>
      </w:r>
      <w:r w:rsidRPr="001F00E0">
        <w:rPr>
          <w:rFonts w:cstheme="minorHAnsi"/>
          <w:sz w:val="22"/>
          <w:szCs w:val="22"/>
        </w:rPr>
        <w:t xml:space="preserve"> people of Black/African/Caribbean heritage </w:t>
      </w:r>
    </w:p>
    <w:p w14:paraId="0B5121A4" w14:textId="34DC8432" w:rsidR="00AF27E4" w:rsidRPr="001F00E0" w:rsidRDefault="00AF27E4" w:rsidP="00AF27E4">
      <w:pPr>
        <w:rPr>
          <w:rFonts w:cstheme="minorHAnsi"/>
          <w:sz w:val="22"/>
          <w:szCs w:val="22"/>
        </w:rPr>
      </w:pPr>
      <w:r w:rsidRPr="001F00E0">
        <w:rPr>
          <w:rFonts w:cstheme="minorHAnsi"/>
          <w:sz w:val="22"/>
          <w:szCs w:val="22"/>
        </w:rPr>
        <w:t>Develop critical awareness</w:t>
      </w:r>
      <w:r w:rsidR="0042735B" w:rsidRPr="001F00E0">
        <w:rPr>
          <w:rFonts w:cstheme="minorHAnsi"/>
          <w:sz w:val="22"/>
          <w:szCs w:val="22"/>
        </w:rPr>
        <w:t xml:space="preserve"> of </w:t>
      </w:r>
      <w:r w:rsidRPr="001F00E0">
        <w:rPr>
          <w:rFonts w:cstheme="minorHAnsi"/>
          <w:sz w:val="22"/>
          <w:szCs w:val="22"/>
        </w:rPr>
        <w:t>interpretations of Christianity as they relate to whiteness</w:t>
      </w:r>
      <w:r w:rsidR="00BE2A7B" w:rsidRPr="001F00E0">
        <w:rPr>
          <w:rFonts w:cstheme="minorHAnsi"/>
          <w:sz w:val="22"/>
          <w:szCs w:val="22"/>
        </w:rPr>
        <w:t>, race, racism, and Black lives</w:t>
      </w:r>
    </w:p>
    <w:p w14:paraId="3223EF15" w14:textId="24B1ACAC" w:rsidR="00355BFE" w:rsidRPr="001F00E0" w:rsidRDefault="00355BFE" w:rsidP="00AF27E4">
      <w:pPr>
        <w:rPr>
          <w:rFonts w:cstheme="minorHAnsi"/>
          <w:sz w:val="22"/>
          <w:szCs w:val="22"/>
        </w:rPr>
      </w:pPr>
      <w:r w:rsidRPr="001F00E0">
        <w:rPr>
          <w:rFonts w:cstheme="minorHAnsi"/>
          <w:sz w:val="22"/>
          <w:szCs w:val="22"/>
        </w:rPr>
        <w:t>Describe major challenges faced by Canadians of Black/African/Caribbean descent in society today</w:t>
      </w:r>
    </w:p>
    <w:p w14:paraId="123D25B2" w14:textId="150ACE61" w:rsidR="0012047B" w:rsidRPr="001F00E0" w:rsidRDefault="008950CB" w:rsidP="00AF27E4">
      <w:pPr>
        <w:rPr>
          <w:rFonts w:cstheme="minorHAnsi"/>
          <w:sz w:val="22"/>
          <w:szCs w:val="22"/>
        </w:rPr>
      </w:pPr>
      <w:r w:rsidRPr="001F00E0">
        <w:rPr>
          <w:rFonts w:cstheme="minorHAnsi"/>
          <w:sz w:val="22"/>
          <w:szCs w:val="22"/>
        </w:rPr>
        <w:t>Evaluate</w:t>
      </w:r>
      <w:r w:rsidR="0012047B" w:rsidRPr="001F00E0">
        <w:rPr>
          <w:rFonts w:cstheme="minorHAnsi"/>
          <w:sz w:val="22"/>
          <w:szCs w:val="22"/>
        </w:rPr>
        <w:t xml:space="preserve"> </w:t>
      </w:r>
      <w:r w:rsidRPr="001F00E0">
        <w:rPr>
          <w:rFonts w:cstheme="minorHAnsi"/>
          <w:sz w:val="22"/>
          <w:szCs w:val="22"/>
        </w:rPr>
        <w:t xml:space="preserve">a variety of methods for supporting Black/African/Caribbean siblings in Christ through intentional anti-racist efforts </w:t>
      </w:r>
      <w:r w:rsidR="008E72C8" w:rsidRPr="001F00E0">
        <w:rPr>
          <w:rFonts w:cstheme="minorHAnsi"/>
          <w:sz w:val="22"/>
          <w:szCs w:val="22"/>
        </w:rPr>
        <w:t xml:space="preserve">within </w:t>
      </w:r>
      <w:r w:rsidR="00C43784" w:rsidRPr="001F00E0">
        <w:rPr>
          <w:rFonts w:cstheme="minorHAnsi"/>
          <w:sz w:val="22"/>
          <w:szCs w:val="22"/>
        </w:rPr>
        <w:t>and beyond the church, dismantling anti-Black racism, and creating communities of inclusion and belonging</w:t>
      </w:r>
    </w:p>
    <w:p w14:paraId="579EEE71" w14:textId="2F69F3D3" w:rsidR="00F65C89" w:rsidRPr="001F00E0" w:rsidRDefault="00AF27E4" w:rsidP="00773713">
      <w:pPr>
        <w:rPr>
          <w:rFonts w:cstheme="minorHAnsi"/>
          <w:sz w:val="22"/>
          <w:szCs w:val="22"/>
        </w:rPr>
      </w:pPr>
      <w:r w:rsidRPr="001F00E0">
        <w:rPr>
          <w:rFonts w:cstheme="minorHAnsi"/>
          <w:sz w:val="22"/>
          <w:szCs w:val="22"/>
        </w:rPr>
        <w:t>Improve skills in critical reading, writing, thinking, and speaking</w:t>
      </w:r>
    </w:p>
    <w:p w14:paraId="50852B69" w14:textId="77777777" w:rsidR="00D6543C" w:rsidRPr="001F00E0" w:rsidRDefault="00D6543C" w:rsidP="00773713">
      <w:pPr>
        <w:rPr>
          <w:rFonts w:cstheme="minorHAnsi"/>
          <w:sz w:val="22"/>
          <w:szCs w:val="22"/>
        </w:rPr>
      </w:pPr>
    </w:p>
    <w:p w14:paraId="1F0CA9A4" w14:textId="4B339D2E" w:rsidR="00A2331E" w:rsidRPr="001F00E0" w:rsidRDefault="00A2331E" w:rsidP="00773713">
      <w:pPr>
        <w:rPr>
          <w:rFonts w:cstheme="minorHAnsi"/>
          <w:b/>
          <w:bCs/>
          <w:color w:val="000000"/>
          <w:sz w:val="22"/>
          <w:szCs w:val="22"/>
        </w:rPr>
      </w:pPr>
    </w:p>
    <w:p w14:paraId="67FFE0CB" w14:textId="5B89837E" w:rsidR="00EB06C0" w:rsidRPr="001F00E0" w:rsidRDefault="00EB06C0" w:rsidP="00773713">
      <w:pPr>
        <w:rPr>
          <w:rFonts w:cstheme="minorHAnsi"/>
          <w:b/>
          <w:bCs/>
          <w:color w:val="000000"/>
          <w:sz w:val="28"/>
          <w:szCs w:val="28"/>
        </w:rPr>
      </w:pPr>
      <w:r w:rsidRPr="001F00E0">
        <w:rPr>
          <w:rFonts w:cstheme="minorHAnsi"/>
          <w:b/>
          <w:bCs/>
          <w:color w:val="000000"/>
          <w:sz w:val="28"/>
          <w:szCs w:val="28"/>
        </w:rPr>
        <w:t>Guest Presenters for this course will include:</w:t>
      </w:r>
    </w:p>
    <w:p w14:paraId="458668B7" w14:textId="3214A0EE" w:rsidR="00EB06C0" w:rsidRPr="001F00E0" w:rsidRDefault="00EB06C0" w:rsidP="00773713">
      <w:pPr>
        <w:rPr>
          <w:rFonts w:cstheme="minorHAnsi"/>
          <w:color w:val="000000"/>
          <w:sz w:val="22"/>
          <w:szCs w:val="22"/>
        </w:rPr>
      </w:pPr>
      <w:r w:rsidRPr="001F00E0">
        <w:rPr>
          <w:rFonts w:cstheme="minorHAnsi"/>
          <w:color w:val="000000"/>
          <w:sz w:val="22"/>
          <w:szCs w:val="22"/>
        </w:rPr>
        <w:t>Brother Reginald Crenshaw,</w:t>
      </w:r>
      <w:r w:rsidR="005B6FDB">
        <w:rPr>
          <w:rFonts w:cstheme="minorHAnsi"/>
          <w:color w:val="000000"/>
          <w:sz w:val="22"/>
          <w:szCs w:val="22"/>
        </w:rPr>
        <w:t xml:space="preserve"> the Reverend Canon Dr. Stephen Fields,</w:t>
      </w:r>
      <w:r w:rsidR="005B6FDB" w:rsidRPr="001F00E0">
        <w:rPr>
          <w:rFonts w:cstheme="minorHAnsi"/>
          <w:color w:val="000000"/>
          <w:sz w:val="22"/>
          <w:szCs w:val="22"/>
        </w:rPr>
        <w:t xml:space="preserve"> </w:t>
      </w:r>
      <w:r w:rsidR="005B6FDB">
        <w:rPr>
          <w:rFonts w:cstheme="minorHAnsi"/>
          <w:color w:val="000000"/>
          <w:sz w:val="22"/>
          <w:szCs w:val="22"/>
        </w:rPr>
        <w:t>t</w:t>
      </w:r>
      <w:r w:rsidRPr="001F00E0">
        <w:rPr>
          <w:rFonts w:cstheme="minorHAnsi"/>
          <w:color w:val="000000"/>
          <w:sz w:val="22"/>
          <w:szCs w:val="22"/>
        </w:rPr>
        <w:t>he Rev</w:t>
      </w:r>
      <w:r w:rsidR="005B6FDB">
        <w:rPr>
          <w:rFonts w:cstheme="minorHAnsi"/>
          <w:color w:val="000000"/>
          <w:sz w:val="22"/>
          <w:szCs w:val="22"/>
        </w:rPr>
        <w:t>eren</w:t>
      </w:r>
      <w:r w:rsidRPr="001F00E0">
        <w:rPr>
          <w:rFonts w:cstheme="minorHAnsi"/>
          <w:color w:val="000000"/>
          <w:sz w:val="22"/>
          <w:szCs w:val="22"/>
        </w:rPr>
        <w:t>d Michael Blair,</w:t>
      </w:r>
      <w:r w:rsidR="00C13292">
        <w:rPr>
          <w:rFonts w:cstheme="minorHAnsi"/>
          <w:color w:val="000000"/>
          <w:sz w:val="22"/>
          <w:szCs w:val="22"/>
        </w:rPr>
        <w:t xml:space="preserve"> </w:t>
      </w:r>
      <w:r w:rsidRPr="001F00E0">
        <w:rPr>
          <w:rFonts w:cstheme="minorHAnsi"/>
          <w:color w:val="000000"/>
          <w:sz w:val="22"/>
          <w:szCs w:val="22"/>
        </w:rPr>
        <w:t>and</w:t>
      </w:r>
      <w:r w:rsidR="00D6533A" w:rsidRPr="001F00E0">
        <w:rPr>
          <w:rFonts w:cstheme="minorHAnsi"/>
          <w:color w:val="000000"/>
          <w:sz w:val="22"/>
          <w:szCs w:val="22"/>
        </w:rPr>
        <w:t xml:space="preserve"> </w:t>
      </w:r>
      <w:r w:rsidR="005B6FDB">
        <w:rPr>
          <w:rFonts w:cstheme="minorHAnsi"/>
          <w:color w:val="000000"/>
          <w:sz w:val="22"/>
          <w:szCs w:val="22"/>
        </w:rPr>
        <w:t>t</w:t>
      </w:r>
      <w:r w:rsidRPr="001F00E0">
        <w:rPr>
          <w:rFonts w:cstheme="minorHAnsi"/>
          <w:color w:val="000000"/>
          <w:sz w:val="22"/>
          <w:szCs w:val="22"/>
        </w:rPr>
        <w:t xml:space="preserve">he </w:t>
      </w:r>
      <w:r w:rsidR="005B6FDB">
        <w:rPr>
          <w:rFonts w:cstheme="minorHAnsi"/>
          <w:color w:val="000000"/>
          <w:sz w:val="22"/>
          <w:szCs w:val="22"/>
        </w:rPr>
        <w:t>R</w:t>
      </w:r>
      <w:r w:rsidR="003D2B0A" w:rsidRPr="001F00E0">
        <w:rPr>
          <w:rFonts w:cstheme="minorHAnsi"/>
          <w:color w:val="000000"/>
          <w:sz w:val="22"/>
          <w:szCs w:val="22"/>
        </w:rPr>
        <w:t>ev</w:t>
      </w:r>
      <w:r w:rsidR="005B6FDB">
        <w:rPr>
          <w:rFonts w:cstheme="minorHAnsi"/>
          <w:color w:val="000000"/>
          <w:sz w:val="22"/>
          <w:szCs w:val="22"/>
        </w:rPr>
        <w:t>eren</w:t>
      </w:r>
      <w:r w:rsidR="003D2B0A" w:rsidRPr="001F00E0">
        <w:rPr>
          <w:rFonts w:cstheme="minorHAnsi"/>
          <w:color w:val="000000"/>
          <w:sz w:val="22"/>
          <w:szCs w:val="22"/>
        </w:rPr>
        <w:t>d Wilson Akinwale</w:t>
      </w:r>
      <w:r w:rsidRPr="001F00E0">
        <w:rPr>
          <w:rFonts w:cstheme="minorHAnsi"/>
          <w:color w:val="000000"/>
          <w:sz w:val="22"/>
          <w:szCs w:val="22"/>
        </w:rPr>
        <w:t xml:space="preserve">. </w:t>
      </w:r>
    </w:p>
    <w:p w14:paraId="181249A3" w14:textId="77777777" w:rsidR="00EB06C0" w:rsidRPr="001F00E0" w:rsidRDefault="00EB06C0" w:rsidP="00773713">
      <w:pPr>
        <w:rPr>
          <w:rFonts w:cstheme="minorHAnsi"/>
          <w:b/>
          <w:bCs/>
          <w:color w:val="000000"/>
          <w:sz w:val="28"/>
          <w:szCs w:val="28"/>
        </w:rPr>
      </w:pPr>
    </w:p>
    <w:p w14:paraId="40063CE4" w14:textId="47EEE1E9" w:rsidR="00773713" w:rsidRPr="001F00E0" w:rsidRDefault="003D5DE3" w:rsidP="00773713">
      <w:pPr>
        <w:rPr>
          <w:rFonts w:cstheme="minorHAnsi"/>
          <w:i/>
          <w:iCs/>
          <w:color w:val="000000"/>
          <w:sz w:val="28"/>
          <w:szCs w:val="28"/>
        </w:rPr>
      </w:pPr>
      <w:r w:rsidRPr="001F00E0">
        <w:rPr>
          <w:rFonts w:cstheme="minorHAnsi"/>
          <w:b/>
          <w:bCs/>
          <w:color w:val="000000"/>
          <w:sz w:val="28"/>
          <w:szCs w:val="28"/>
        </w:rPr>
        <w:t>Study Documents</w:t>
      </w:r>
      <w:r w:rsidR="00670F6F" w:rsidRPr="001F00E0">
        <w:rPr>
          <w:rFonts w:cstheme="minorHAnsi"/>
          <w:b/>
          <w:bCs/>
          <w:color w:val="000000"/>
          <w:sz w:val="28"/>
          <w:szCs w:val="28"/>
        </w:rPr>
        <w:t xml:space="preserve"> </w:t>
      </w:r>
    </w:p>
    <w:p w14:paraId="7590D051" w14:textId="4F94B520" w:rsidR="00321241" w:rsidRPr="001F00E0" w:rsidRDefault="00321241" w:rsidP="00773713">
      <w:pPr>
        <w:rPr>
          <w:rFonts w:cstheme="minorHAnsi"/>
          <w:b/>
          <w:bCs/>
          <w:color w:val="000000"/>
        </w:rPr>
      </w:pPr>
    </w:p>
    <w:p w14:paraId="35C41504" w14:textId="7A5EA8FC" w:rsidR="00321241" w:rsidRPr="001F00E0" w:rsidRDefault="00D40D4B" w:rsidP="00773713">
      <w:pPr>
        <w:rPr>
          <w:rFonts w:cstheme="minorHAnsi"/>
          <w:color w:val="000000"/>
          <w:sz w:val="22"/>
          <w:szCs w:val="22"/>
        </w:rPr>
      </w:pPr>
      <w:r w:rsidRPr="001F00E0">
        <w:rPr>
          <w:rFonts w:cstheme="minorHAnsi"/>
          <w:color w:val="000000"/>
          <w:sz w:val="22"/>
          <w:szCs w:val="22"/>
        </w:rPr>
        <w:t>The Holy Bible</w:t>
      </w:r>
      <w:r w:rsidR="001B591B" w:rsidRPr="001F00E0">
        <w:rPr>
          <w:rFonts w:cstheme="minorHAnsi"/>
          <w:color w:val="000000"/>
          <w:sz w:val="22"/>
          <w:szCs w:val="22"/>
        </w:rPr>
        <w:t xml:space="preserve"> - </w:t>
      </w:r>
      <w:r w:rsidRPr="001F00E0">
        <w:rPr>
          <w:rFonts w:cstheme="minorHAnsi"/>
          <w:color w:val="000000"/>
          <w:sz w:val="22"/>
          <w:szCs w:val="22"/>
        </w:rPr>
        <w:t>While the</w:t>
      </w:r>
      <w:r w:rsidR="00F85AD9" w:rsidRPr="001F00E0">
        <w:rPr>
          <w:rFonts w:cstheme="minorHAnsi"/>
          <w:color w:val="000000"/>
          <w:sz w:val="22"/>
          <w:szCs w:val="22"/>
        </w:rPr>
        <w:t xml:space="preserve"> N</w:t>
      </w:r>
      <w:r w:rsidRPr="001F00E0">
        <w:rPr>
          <w:rFonts w:cstheme="minorHAnsi"/>
          <w:color w:val="000000"/>
          <w:sz w:val="22"/>
          <w:szCs w:val="22"/>
        </w:rPr>
        <w:t xml:space="preserve">ew </w:t>
      </w:r>
      <w:r w:rsidR="00F85AD9" w:rsidRPr="001F00E0">
        <w:rPr>
          <w:rFonts w:cstheme="minorHAnsi"/>
          <w:color w:val="000000"/>
          <w:sz w:val="22"/>
          <w:szCs w:val="22"/>
        </w:rPr>
        <w:t>R</w:t>
      </w:r>
      <w:r w:rsidRPr="001F00E0">
        <w:rPr>
          <w:rFonts w:cstheme="minorHAnsi"/>
          <w:color w:val="000000"/>
          <w:sz w:val="22"/>
          <w:szCs w:val="22"/>
        </w:rPr>
        <w:t xml:space="preserve">evised </w:t>
      </w:r>
      <w:r w:rsidR="00F85AD9" w:rsidRPr="001F00E0">
        <w:rPr>
          <w:rFonts w:cstheme="minorHAnsi"/>
          <w:color w:val="000000"/>
          <w:sz w:val="22"/>
          <w:szCs w:val="22"/>
        </w:rPr>
        <w:t>S</w:t>
      </w:r>
      <w:r w:rsidRPr="001F00E0">
        <w:rPr>
          <w:rFonts w:cstheme="minorHAnsi"/>
          <w:color w:val="000000"/>
          <w:sz w:val="22"/>
          <w:szCs w:val="22"/>
        </w:rPr>
        <w:t xml:space="preserve">tandard </w:t>
      </w:r>
      <w:r w:rsidR="00F85AD9" w:rsidRPr="001F00E0">
        <w:rPr>
          <w:rFonts w:cstheme="minorHAnsi"/>
          <w:color w:val="000000"/>
          <w:sz w:val="22"/>
          <w:szCs w:val="22"/>
        </w:rPr>
        <w:t>V</w:t>
      </w:r>
      <w:r w:rsidRPr="001F00E0">
        <w:rPr>
          <w:rFonts w:cstheme="minorHAnsi"/>
          <w:color w:val="000000"/>
          <w:sz w:val="22"/>
          <w:szCs w:val="22"/>
        </w:rPr>
        <w:t>ersion</w:t>
      </w:r>
      <w:r w:rsidR="00F85AD9" w:rsidRPr="001F00E0">
        <w:rPr>
          <w:rFonts w:cstheme="minorHAnsi"/>
          <w:color w:val="000000"/>
          <w:sz w:val="22"/>
          <w:szCs w:val="22"/>
        </w:rPr>
        <w:t xml:space="preserve"> is an excellent choice</w:t>
      </w:r>
      <w:r w:rsidRPr="001F00E0">
        <w:rPr>
          <w:rFonts w:cstheme="minorHAnsi"/>
          <w:color w:val="000000"/>
          <w:sz w:val="22"/>
          <w:szCs w:val="22"/>
        </w:rPr>
        <w:t>, other translations are welcomed</w:t>
      </w:r>
      <w:r w:rsidR="00F85AD9" w:rsidRPr="001F00E0">
        <w:rPr>
          <w:rFonts w:cstheme="minorHAnsi"/>
          <w:color w:val="000000"/>
          <w:sz w:val="22"/>
          <w:szCs w:val="22"/>
        </w:rPr>
        <w:t>.</w:t>
      </w:r>
    </w:p>
    <w:p w14:paraId="0FA1904F" w14:textId="77777777" w:rsidR="00D56FB3" w:rsidRPr="001F00E0" w:rsidRDefault="00D56FB3" w:rsidP="00773713">
      <w:pPr>
        <w:rPr>
          <w:rFonts w:cstheme="minorHAnsi"/>
          <w:color w:val="000000"/>
          <w:sz w:val="22"/>
          <w:szCs w:val="22"/>
        </w:rPr>
      </w:pPr>
    </w:p>
    <w:p w14:paraId="1402C944" w14:textId="12D9FE17" w:rsidR="00D56FB3" w:rsidRPr="001F00E0" w:rsidRDefault="005B4B89" w:rsidP="00773713">
      <w:pPr>
        <w:rPr>
          <w:rFonts w:cstheme="minorHAnsi"/>
          <w:color w:val="000000"/>
          <w:sz w:val="22"/>
          <w:szCs w:val="22"/>
        </w:rPr>
      </w:pPr>
      <w:r w:rsidRPr="001F00E0">
        <w:rPr>
          <w:rFonts w:cstheme="minorHAnsi"/>
          <w:color w:val="000000"/>
          <w:sz w:val="22"/>
          <w:szCs w:val="22"/>
        </w:rPr>
        <w:t>Weekly content consisting of articles, videos, and excerpts of texts will be made</w:t>
      </w:r>
      <w:r w:rsidR="00D56FB3" w:rsidRPr="001F00E0">
        <w:rPr>
          <w:rFonts w:cstheme="minorHAnsi"/>
          <w:color w:val="000000"/>
          <w:sz w:val="22"/>
          <w:szCs w:val="22"/>
        </w:rPr>
        <w:t xml:space="preserve"> available</w:t>
      </w:r>
      <w:r w:rsidR="001A4B77" w:rsidRPr="001F00E0">
        <w:rPr>
          <w:rFonts w:cstheme="minorHAnsi"/>
          <w:color w:val="000000"/>
          <w:sz w:val="22"/>
          <w:szCs w:val="22"/>
        </w:rPr>
        <w:t xml:space="preserve"> digitally</w:t>
      </w:r>
      <w:r w:rsidR="00D56FB3" w:rsidRPr="001F00E0">
        <w:rPr>
          <w:rFonts w:cstheme="minorHAnsi"/>
          <w:color w:val="000000"/>
          <w:sz w:val="22"/>
          <w:szCs w:val="22"/>
        </w:rPr>
        <w:t xml:space="preserve"> to course participants.</w:t>
      </w:r>
    </w:p>
    <w:p w14:paraId="6F85540E" w14:textId="68F69CB0" w:rsidR="00670F6F" w:rsidRPr="001F00E0" w:rsidRDefault="00670F6F" w:rsidP="00773713">
      <w:pPr>
        <w:rPr>
          <w:rFonts w:cstheme="minorHAnsi"/>
          <w:b/>
          <w:bCs/>
          <w:color w:val="000000"/>
          <w:sz w:val="28"/>
          <w:szCs w:val="28"/>
        </w:rPr>
      </w:pPr>
    </w:p>
    <w:p w14:paraId="57E5F2AA" w14:textId="77777777" w:rsidR="00670F6F" w:rsidRPr="001F00E0" w:rsidRDefault="00670F6F" w:rsidP="00773713">
      <w:pPr>
        <w:rPr>
          <w:rFonts w:cstheme="minorHAnsi"/>
          <w:b/>
          <w:bCs/>
          <w:color w:val="000000"/>
          <w:sz w:val="28"/>
          <w:szCs w:val="28"/>
        </w:rPr>
      </w:pPr>
    </w:p>
    <w:p w14:paraId="4309D1F8" w14:textId="0AD19280" w:rsidR="00773713" w:rsidRPr="001F00E0" w:rsidRDefault="00773713" w:rsidP="00773713">
      <w:pPr>
        <w:rPr>
          <w:rFonts w:cstheme="minorHAnsi"/>
          <w:color w:val="000000"/>
          <w:sz w:val="28"/>
          <w:szCs w:val="28"/>
        </w:rPr>
      </w:pPr>
      <w:r w:rsidRPr="001F00E0">
        <w:rPr>
          <w:rFonts w:cstheme="minorHAnsi"/>
          <w:b/>
          <w:bCs/>
          <w:color w:val="000000"/>
          <w:sz w:val="28"/>
          <w:szCs w:val="28"/>
        </w:rPr>
        <w:t xml:space="preserve">Course </w:t>
      </w:r>
      <w:r w:rsidR="00310041" w:rsidRPr="001F00E0">
        <w:rPr>
          <w:rFonts w:cstheme="minorHAnsi"/>
          <w:b/>
          <w:bCs/>
          <w:color w:val="000000"/>
          <w:sz w:val="28"/>
          <w:szCs w:val="28"/>
        </w:rPr>
        <w:t>Outline/Plan</w:t>
      </w:r>
    </w:p>
    <w:p w14:paraId="7B6C7613" w14:textId="77777777" w:rsidR="00E25167" w:rsidRPr="001F00E0" w:rsidRDefault="00E25167" w:rsidP="00773713">
      <w:pPr>
        <w:rPr>
          <w:rFonts w:cstheme="minorHAnsi"/>
          <w:color w:val="000000"/>
        </w:rPr>
      </w:pPr>
    </w:p>
    <w:p w14:paraId="355B7FE5" w14:textId="0FBF78E6" w:rsidR="00462573" w:rsidRPr="001F00E0" w:rsidRDefault="00462573" w:rsidP="00773713">
      <w:pPr>
        <w:rPr>
          <w:rFonts w:cstheme="minorHAnsi"/>
          <w:color w:val="000000"/>
          <w:sz w:val="22"/>
          <w:szCs w:val="22"/>
        </w:rPr>
      </w:pPr>
      <w:r w:rsidRPr="001F00E0">
        <w:rPr>
          <w:rFonts w:cstheme="minorHAnsi"/>
          <w:color w:val="000000"/>
          <w:sz w:val="22"/>
          <w:szCs w:val="22"/>
        </w:rPr>
        <w:t>(Please note that this outline is subject to adjustment and change)</w:t>
      </w:r>
    </w:p>
    <w:p w14:paraId="7D04612C" w14:textId="77777777" w:rsidR="00EA2B9B" w:rsidRPr="001F00E0" w:rsidRDefault="00EA2B9B" w:rsidP="00EA2B9B">
      <w:pPr>
        <w:pStyle w:val="paragraph"/>
        <w:spacing w:before="0" w:beforeAutospacing="0" w:after="0" w:afterAutospacing="0"/>
        <w:textAlignment w:val="baseline"/>
        <w:rPr>
          <w:rStyle w:val="eop"/>
          <w:rFonts w:asciiTheme="minorHAnsi" w:hAnsiTheme="minorHAnsi" w:cstheme="minorHAnsi"/>
        </w:rPr>
      </w:pPr>
    </w:p>
    <w:p w14:paraId="635E8AAC" w14:textId="77777777" w:rsidR="00EB06C0" w:rsidRPr="001F00E0" w:rsidRDefault="00EB06C0" w:rsidP="00773713">
      <w:pPr>
        <w:rPr>
          <w:rFonts w:cstheme="minorHAnsi"/>
          <w:b/>
          <w:bCs/>
        </w:rPr>
      </w:pPr>
    </w:p>
    <w:p w14:paraId="2C10F5A5" w14:textId="21C8410C" w:rsidR="00E25167" w:rsidRPr="001F00E0" w:rsidRDefault="00E25167" w:rsidP="00773713">
      <w:pPr>
        <w:rPr>
          <w:rFonts w:cstheme="minorHAnsi"/>
          <w:b/>
          <w:bCs/>
        </w:rPr>
      </w:pPr>
      <w:r w:rsidRPr="001F00E0">
        <w:rPr>
          <w:rFonts w:cstheme="minorHAnsi"/>
          <w:b/>
          <w:bCs/>
        </w:rPr>
        <w:lastRenderedPageBreak/>
        <w:t>Week 1</w:t>
      </w:r>
      <w:r w:rsidR="003D5DE3" w:rsidRPr="001F00E0">
        <w:rPr>
          <w:rFonts w:cstheme="minorHAnsi"/>
          <w:b/>
          <w:bCs/>
        </w:rPr>
        <w:t xml:space="preserve"> (</w:t>
      </w:r>
      <w:r w:rsidR="00C43784" w:rsidRPr="001F00E0">
        <w:rPr>
          <w:rFonts w:cstheme="minorHAnsi"/>
          <w:b/>
          <w:bCs/>
        </w:rPr>
        <w:t>January 30</w:t>
      </w:r>
      <w:r w:rsidR="00C43784" w:rsidRPr="001F00E0">
        <w:rPr>
          <w:rFonts w:cstheme="minorHAnsi"/>
          <w:b/>
          <w:bCs/>
          <w:vertAlign w:val="superscript"/>
        </w:rPr>
        <w:t>th</w:t>
      </w:r>
      <w:r w:rsidR="00936385" w:rsidRPr="001F00E0">
        <w:rPr>
          <w:rFonts w:cstheme="minorHAnsi"/>
          <w:b/>
          <w:bCs/>
        </w:rPr>
        <w:t>, 2024</w:t>
      </w:r>
      <w:r w:rsidR="003D5DE3" w:rsidRPr="001F00E0">
        <w:rPr>
          <w:rFonts w:cstheme="minorHAnsi"/>
          <w:b/>
          <w:bCs/>
        </w:rPr>
        <w:t>)</w:t>
      </w:r>
      <w:r w:rsidRPr="001F00E0">
        <w:rPr>
          <w:rFonts w:cstheme="minorHAnsi"/>
          <w:b/>
          <w:bCs/>
        </w:rPr>
        <w:t xml:space="preserve"> </w:t>
      </w:r>
    </w:p>
    <w:p w14:paraId="73701E5D" w14:textId="77777777" w:rsidR="00E25167" w:rsidRPr="001F00E0" w:rsidRDefault="00E25167" w:rsidP="00773713">
      <w:pPr>
        <w:rPr>
          <w:rFonts w:cstheme="minorHAnsi"/>
        </w:rPr>
      </w:pPr>
    </w:p>
    <w:p w14:paraId="3AA98A70" w14:textId="0AC904B7" w:rsidR="00E25167" w:rsidRPr="001F00E0" w:rsidRDefault="001C63D6" w:rsidP="00865FC8">
      <w:pPr>
        <w:pStyle w:val="ListParagraph"/>
        <w:rPr>
          <w:rFonts w:cstheme="minorHAnsi"/>
          <w:sz w:val="22"/>
          <w:szCs w:val="22"/>
        </w:rPr>
      </w:pPr>
      <w:r w:rsidRPr="001F00E0">
        <w:rPr>
          <w:rFonts w:cstheme="minorHAnsi"/>
          <w:sz w:val="22"/>
          <w:szCs w:val="22"/>
        </w:rPr>
        <w:t xml:space="preserve">Ancient </w:t>
      </w:r>
      <w:r w:rsidR="009C00BB" w:rsidRPr="001F00E0">
        <w:rPr>
          <w:rFonts w:cstheme="minorHAnsi"/>
          <w:sz w:val="22"/>
          <w:szCs w:val="22"/>
        </w:rPr>
        <w:t xml:space="preserve">and Pre-Colonial </w:t>
      </w:r>
      <w:r w:rsidRPr="001F00E0">
        <w:rPr>
          <w:rFonts w:cstheme="minorHAnsi"/>
          <w:sz w:val="22"/>
          <w:szCs w:val="22"/>
        </w:rPr>
        <w:t xml:space="preserve">African </w:t>
      </w:r>
      <w:r w:rsidR="00F6484C" w:rsidRPr="001F00E0">
        <w:rPr>
          <w:rFonts w:cstheme="minorHAnsi"/>
          <w:sz w:val="22"/>
          <w:szCs w:val="22"/>
        </w:rPr>
        <w:t>C</w:t>
      </w:r>
      <w:r w:rsidRPr="001F00E0">
        <w:rPr>
          <w:rFonts w:cstheme="minorHAnsi"/>
          <w:sz w:val="22"/>
          <w:szCs w:val="22"/>
        </w:rPr>
        <w:t>ivilizations</w:t>
      </w:r>
      <w:r w:rsidR="00444E94" w:rsidRPr="001F00E0">
        <w:rPr>
          <w:rFonts w:cstheme="minorHAnsi"/>
          <w:sz w:val="22"/>
          <w:szCs w:val="22"/>
        </w:rPr>
        <w:t>,</w:t>
      </w:r>
      <w:r w:rsidRPr="001F00E0">
        <w:rPr>
          <w:rFonts w:cstheme="minorHAnsi"/>
          <w:sz w:val="22"/>
          <w:szCs w:val="22"/>
        </w:rPr>
        <w:t xml:space="preserve"> </w:t>
      </w:r>
      <w:r w:rsidR="00C138A0" w:rsidRPr="001F00E0">
        <w:rPr>
          <w:rFonts w:cstheme="minorHAnsi"/>
          <w:sz w:val="22"/>
          <w:szCs w:val="22"/>
        </w:rPr>
        <w:t xml:space="preserve">with Irene Moore Davis; </w:t>
      </w:r>
      <w:r w:rsidR="00F6484C" w:rsidRPr="001F00E0">
        <w:rPr>
          <w:rFonts w:cstheme="minorHAnsi"/>
          <w:sz w:val="22"/>
          <w:szCs w:val="22"/>
        </w:rPr>
        <w:t xml:space="preserve">Black Voices in the Scriptures </w:t>
      </w:r>
      <w:r w:rsidR="00444E94" w:rsidRPr="001F00E0">
        <w:rPr>
          <w:rFonts w:cstheme="minorHAnsi"/>
          <w:sz w:val="22"/>
          <w:szCs w:val="22"/>
        </w:rPr>
        <w:t xml:space="preserve">and Contributions of Early Christians of African Descent, </w:t>
      </w:r>
      <w:r w:rsidR="00C138A0" w:rsidRPr="001F00E0">
        <w:rPr>
          <w:rFonts w:cstheme="minorHAnsi"/>
          <w:sz w:val="22"/>
          <w:szCs w:val="22"/>
        </w:rPr>
        <w:t>with Brother Reginald Crenshaw</w:t>
      </w:r>
    </w:p>
    <w:p w14:paraId="7FDD43B1" w14:textId="77777777" w:rsidR="00EB06C0" w:rsidRPr="001F00E0" w:rsidRDefault="00EB06C0" w:rsidP="00E25167">
      <w:pPr>
        <w:rPr>
          <w:rFonts w:cstheme="minorHAnsi"/>
          <w:b/>
          <w:bCs/>
        </w:rPr>
      </w:pPr>
    </w:p>
    <w:p w14:paraId="1089069D" w14:textId="17813FE3" w:rsidR="00E25167" w:rsidRPr="001F00E0" w:rsidRDefault="00E25167" w:rsidP="00E25167">
      <w:pPr>
        <w:rPr>
          <w:rFonts w:cstheme="minorHAnsi"/>
          <w:b/>
          <w:bCs/>
        </w:rPr>
      </w:pPr>
      <w:r w:rsidRPr="001F00E0">
        <w:rPr>
          <w:rFonts w:cstheme="minorHAnsi"/>
          <w:b/>
          <w:bCs/>
        </w:rPr>
        <w:t xml:space="preserve">Week 2 </w:t>
      </w:r>
      <w:r w:rsidR="003D5DE3" w:rsidRPr="001F00E0">
        <w:rPr>
          <w:rFonts w:cstheme="minorHAnsi"/>
          <w:b/>
          <w:bCs/>
        </w:rPr>
        <w:t>(</w:t>
      </w:r>
      <w:r w:rsidR="00936385" w:rsidRPr="001F00E0">
        <w:rPr>
          <w:rFonts w:cstheme="minorHAnsi"/>
          <w:b/>
          <w:bCs/>
        </w:rPr>
        <w:t xml:space="preserve">February </w:t>
      </w:r>
      <w:r w:rsidR="005A2256" w:rsidRPr="001F00E0">
        <w:rPr>
          <w:rFonts w:cstheme="minorHAnsi"/>
          <w:b/>
          <w:bCs/>
        </w:rPr>
        <w:t>6</w:t>
      </w:r>
      <w:r w:rsidR="00936385" w:rsidRPr="001F00E0">
        <w:rPr>
          <w:rFonts w:cstheme="minorHAnsi"/>
          <w:b/>
          <w:bCs/>
          <w:vertAlign w:val="superscript"/>
        </w:rPr>
        <w:t>th</w:t>
      </w:r>
      <w:r w:rsidR="00936385" w:rsidRPr="001F00E0">
        <w:rPr>
          <w:rFonts w:cstheme="minorHAnsi"/>
          <w:b/>
          <w:bCs/>
        </w:rPr>
        <w:t>, 2024</w:t>
      </w:r>
      <w:r w:rsidR="003D5DE3" w:rsidRPr="001F00E0">
        <w:rPr>
          <w:rFonts w:cstheme="minorHAnsi"/>
          <w:b/>
          <w:bCs/>
        </w:rPr>
        <w:t>)</w:t>
      </w:r>
    </w:p>
    <w:p w14:paraId="781FAD4B" w14:textId="77777777" w:rsidR="00E25167" w:rsidRPr="001F00E0" w:rsidRDefault="00E25167" w:rsidP="00E25167">
      <w:pPr>
        <w:rPr>
          <w:rFonts w:cstheme="minorHAnsi"/>
          <w:sz w:val="22"/>
          <w:szCs w:val="22"/>
        </w:rPr>
      </w:pPr>
    </w:p>
    <w:p w14:paraId="092FBD31" w14:textId="77777777" w:rsidR="00847DA6" w:rsidRPr="001F00E0" w:rsidRDefault="00AD4E6B" w:rsidP="00847DA6">
      <w:pPr>
        <w:pStyle w:val="ListParagraph"/>
        <w:rPr>
          <w:rFonts w:cstheme="minorHAnsi"/>
          <w:sz w:val="22"/>
          <w:szCs w:val="22"/>
        </w:rPr>
      </w:pPr>
      <w:r w:rsidRPr="001F00E0">
        <w:rPr>
          <w:rFonts w:cstheme="minorHAnsi"/>
          <w:sz w:val="22"/>
          <w:szCs w:val="22"/>
        </w:rPr>
        <w:t>Colonization, the Transatlantic Slave Trade, and the Invention of Race</w:t>
      </w:r>
      <w:r w:rsidR="00EB366A" w:rsidRPr="001F00E0">
        <w:rPr>
          <w:rFonts w:cstheme="minorHAnsi"/>
          <w:sz w:val="22"/>
          <w:szCs w:val="22"/>
        </w:rPr>
        <w:t>,</w:t>
      </w:r>
      <w:r w:rsidRPr="001F00E0">
        <w:rPr>
          <w:rFonts w:cstheme="minorHAnsi"/>
          <w:sz w:val="22"/>
          <w:szCs w:val="22"/>
        </w:rPr>
        <w:t xml:space="preserve"> </w:t>
      </w:r>
      <w:r w:rsidR="00233933" w:rsidRPr="001F00E0">
        <w:rPr>
          <w:rFonts w:cstheme="minorHAnsi"/>
          <w:sz w:val="22"/>
          <w:szCs w:val="22"/>
        </w:rPr>
        <w:t xml:space="preserve">with Irene Moore Davis; </w:t>
      </w:r>
      <w:r w:rsidR="00847DA6" w:rsidRPr="001F00E0">
        <w:rPr>
          <w:rFonts w:cstheme="minorHAnsi"/>
          <w:color w:val="222222"/>
          <w:sz w:val="22"/>
          <w:szCs w:val="22"/>
          <w:shd w:val="clear" w:color="auto" w:fill="FFFFFF"/>
        </w:rPr>
        <w:t>African Language, Identity and Culture in the Context of Canadian Christian Society</w:t>
      </w:r>
      <w:r w:rsidR="00847DA6" w:rsidRPr="001F00E0">
        <w:rPr>
          <w:rFonts w:cstheme="minorHAnsi"/>
          <w:sz w:val="22"/>
          <w:szCs w:val="22"/>
        </w:rPr>
        <w:t>, with the Reverend Wilson Akinwale</w:t>
      </w:r>
    </w:p>
    <w:p w14:paraId="6D8F3D57" w14:textId="77777777" w:rsidR="00E25167" w:rsidRPr="001F00E0" w:rsidRDefault="00E25167" w:rsidP="00E25167">
      <w:pPr>
        <w:rPr>
          <w:rFonts w:cstheme="minorHAnsi"/>
        </w:rPr>
      </w:pPr>
    </w:p>
    <w:p w14:paraId="1EDCF27A" w14:textId="77777777" w:rsidR="00A2331E" w:rsidRPr="001F00E0" w:rsidRDefault="00A2331E" w:rsidP="00E25167">
      <w:pPr>
        <w:rPr>
          <w:rFonts w:cstheme="minorHAnsi"/>
          <w:b/>
          <w:bCs/>
        </w:rPr>
      </w:pPr>
    </w:p>
    <w:p w14:paraId="77DDAD9C" w14:textId="498F48BE" w:rsidR="00E25167" w:rsidRPr="001F00E0" w:rsidRDefault="00E25167" w:rsidP="00E25167">
      <w:pPr>
        <w:rPr>
          <w:rFonts w:cstheme="minorHAnsi"/>
          <w:b/>
          <w:bCs/>
        </w:rPr>
      </w:pPr>
      <w:r w:rsidRPr="001F00E0">
        <w:rPr>
          <w:rFonts w:cstheme="minorHAnsi"/>
          <w:b/>
          <w:bCs/>
        </w:rPr>
        <w:t xml:space="preserve">Week 3 </w:t>
      </w:r>
      <w:r w:rsidR="003D5DE3" w:rsidRPr="001F00E0">
        <w:rPr>
          <w:rFonts w:cstheme="minorHAnsi"/>
          <w:b/>
          <w:bCs/>
        </w:rPr>
        <w:t>(</w:t>
      </w:r>
      <w:r w:rsidR="00936385" w:rsidRPr="001F00E0">
        <w:rPr>
          <w:rFonts w:cstheme="minorHAnsi"/>
          <w:b/>
          <w:bCs/>
        </w:rPr>
        <w:t xml:space="preserve">February </w:t>
      </w:r>
      <w:r w:rsidR="005A2256" w:rsidRPr="001F00E0">
        <w:rPr>
          <w:rFonts w:cstheme="minorHAnsi"/>
          <w:b/>
          <w:bCs/>
        </w:rPr>
        <w:t>13</w:t>
      </w:r>
      <w:r w:rsidR="00936385" w:rsidRPr="001F00E0">
        <w:rPr>
          <w:rFonts w:cstheme="minorHAnsi"/>
          <w:b/>
          <w:bCs/>
          <w:vertAlign w:val="superscript"/>
        </w:rPr>
        <w:t>th</w:t>
      </w:r>
      <w:r w:rsidR="00936385" w:rsidRPr="001F00E0">
        <w:rPr>
          <w:rFonts w:cstheme="minorHAnsi"/>
          <w:b/>
          <w:bCs/>
        </w:rPr>
        <w:t>, 2024</w:t>
      </w:r>
      <w:r w:rsidR="003D5DE3" w:rsidRPr="001F00E0">
        <w:rPr>
          <w:rFonts w:cstheme="minorHAnsi"/>
          <w:b/>
          <w:bCs/>
        </w:rPr>
        <w:t>)</w:t>
      </w:r>
    </w:p>
    <w:p w14:paraId="32F5BFF5" w14:textId="77777777" w:rsidR="00E25167" w:rsidRPr="001F00E0" w:rsidRDefault="00E25167" w:rsidP="00E25167">
      <w:pPr>
        <w:rPr>
          <w:rFonts w:cstheme="minorHAnsi"/>
        </w:rPr>
      </w:pPr>
    </w:p>
    <w:p w14:paraId="0F285F96" w14:textId="1353913D" w:rsidR="00BE1AB7" w:rsidRPr="001F00E0" w:rsidRDefault="00286D47" w:rsidP="00D6533A">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1F00E0">
        <w:rPr>
          <w:rFonts w:asciiTheme="minorHAnsi" w:hAnsiTheme="minorHAnsi" w:cstheme="minorHAnsi"/>
          <w:sz w:val="22"/>
          <w:szCs w:val="22"/>
        </w:rPr>
        <w:t>African Diasporic Communities</w:t>
      </w:r>
      <w:r w:rsidR="004461DC" w:rsidRPr="001F00E0">
        <w:rPr>
          <w:rFonts w:asciiTheme="minorHAnsi" w:hAnsiTheme="minorHAnsi" w:cstheme="minorHAnsi"/>
          <w:sz w:val="22"/>
          <w:szCs w:val="22"/>
        </w:rPr>
        <w:t xml:space="preserve"> in the Americas</w:t>
      </w:r>
      <w:r w:rsidR="00F52FD4" w:rsidRPr="001F00E0">
        <w:rPr>
          <w:rFonts w:asciiTheme="minorHAnsi" w:hAnsiTheme="minorHAnsi" w:cstheme="minorHAnsi"/>
          <w:sz w:val="22"/>
          <w:szCs w:val="22"/>
        </w:rPr>
        <w:t>,</w:t>
      </w:r>
      <w:r w:rsidR="0025787E" w:rsidRPr="001F00E0">
        <w:rPr>
          <w:rFonts w:asciiTheme="minorHAnsi" w:hAnsiTheme="minorHAnsi" w:cstheme="minorHAnsi"/>
          <w:sz w:val="22"/>
          <w:szCs w:val="22"/>
        </w:rPr>
        <w:t xml:space="preserve"> </w:t>
      </w:r>
      <w:r w:rsidR="00233933" w:rsidRPr="001F00E0">
        <w:rPr>
          <w:rFonts w:asciiTheme="minorHAnsi" w:hAnsiTheme="minorHAnsi" w:cstheme="minorHAnsi"/>
          <w:sz w:val="22"/>
          <w:szCs w:val="22"/>
        </w:rPr>
        <w:t xml:space="preserve">with Irene Moore Davis; </w:t>
      </w:r>
      <w:r w:rsidR="00C13292">
        <w:rPr>
          <w:rFonts w:asciiTheme="minorHAnsi" w:hAnsiTheme="minorHAnsi" w:cstheme="minorHAnsi"/>
          <w:color w:val="222222"/>
          <w:sz w:val="22"/>
          <w:szCs w:val="22"/>
        </w:rPr>
        <w:t xml:space="preserve">How We Got Here, and </w:t>
      </w:r>
      <w:r w:rsidR="008C1116">
        <w:rPr>
          <w:rFonts w:asciiTheme="minorHAnsi" w:hAnsiTheme="minorHAnsi" w:cstheme="minorHAnsi"/>
          <w:color w:val="222222"/>
          <w:sz w:val="22"/>
          <w:szCs w:val="22"/>
        </w:rPr>
        <w:t>How Do We Get to Where God Is: A</w:t>
      </w:r>
      <w:r w:rsidR="00C13292">
        <w:rPr>
          <w:rFonts w:asciiTheme="minorHAnsi" w:hAnsiTheme="minorHAnsi" w:cstheme="minorHAnsi"/>
          <w:color w:val="222222"/>
          <w:sz w:val="22"/>
          <w:szCs w:val="22"/>
        </w:rPr>
        <w:t xml:space="preserve"> Theoretical Framework </w:t>
      </w:r>
      <w:r w:rsidR="008C1116">
        <w:rPr>
          <w:rFonts w:asciiTheme="minorHAnsi" w:hAnsiTheme="minorHAnsi" w:cstheme="minorHAnsi"/>
          <w:color w:val="222222"/>
          <w:sz w:val="22"/>
          <w:szCs w:val="22"/>
        </w:rPr>
        <w:t>for Dismantling Anti-Black</w:t>
      </w:r>
      <w:r w:rsidR="00C13292">
        <w:rPr>
          <w:rFonts w:asciiTheme="minorHAnsi" w:hAnsiTheme="minorHAnsi" w:cstheme="minorHAnsi"/>
          <w:color w:val="222222"/>
          <w:sz w:val="22"/>
          <w:szCs w:val="22"/>
        </w:rPr>
        <w:t xml:space="preserve"> Racism, with</w:t>
      </w:r>
      <w:r w:rsidR="005B6FDB">
        <w:rPr>
          <w:rFonts w:asciiTheme="minorHAnsi" w:hAnsiTheme="minorHAnsi" w:cstheme="minorHAnsi"/>
          <w:color w:val="222222"/>
          <w:sz w:val="22"/>
          <w:szCs w:val="22"/>
        </w:rPr>
        <w:t xml:space="preserve"> the Reverend</w:t>
      </w:r>
      <w:r w:rsidR="00C13292">
        <w:rPr>
          <w:rFonts w:asciiTheme="minorHAnsi" w:hAnsiTheme="minorHAnsi" w:cstheme="minorHAnsi"/>
          <w:color w:val="222222"/>
          <w:sz w:val="22"/>
          <w:szCs w:val="22"/>
        </w:rPr>
        <w:t xml:space="preserve"> Canon </w:t>
      </w:r>
      <w:r w:rsidR="005B6FDB">
        <w:rPr>
          <w:rFonts w:asciiTheme="minorHAnsi" w:hAnsiTheme="minorHAnsi" w:cstheme="minorHAnsi"/>
          <w:color w:val="222222"/>
          <w:sz w:val="22"/>
          <w:szCs w:val="22"/>
        </w:rPr>
        <w:t xml:space="preserve">Dr. </w:t>
      </w:r>
      <w:r w:rsidR="00C13292">
        <w:rPr>
          <w:rFonts w:asciiTheme="minorHAnsi" w:hAnsiTheme="minorHAnsi" w:cstheme="minorHAnsi"/>
          <w:color w:val="222222"/>
          <w:sz w:val="22"/>
          <w:szCs w:val="22"/>
        </w:rPr>
        <w:t>Stephen Fields</w:t>
      </w:r>
    </w:p>
    <w:p w14:paraId="1D911F77" w14:textId="77777777" w:rsidR="00585960" w:rsidRPr="001F00E0" w:rsidRDefault="00585960" w:rsidP="00E25167">
      <w:pPr>
        <w:rPr>
          <w:rFonts w:eastAsia="Times New Roman" w:cstheme="minorHAnsi"/>
          <w:color w:val="222222"/>
          <w:sz w:val="22"/>
          <w:szCs w:val="22"/>
          <w:lang w:val="en-US" w:eastAsia="en-CA"/>
        </w:rPr>
      </w:pPr>
    </w:p>
    <w:p w14:paraId="26F877CD" w14:textId="77777777" w:rsidR="002A6814" w:rsidRPr="001F00E0" w:rsidRDefault="002A6814" w:rsidP="00E25167">
      <w:pPr>
        <w:rPr>
          <w:rFonts w:cstheme="minorHAnsi"/>
        </w:rPr>
      </w:pPr>
    </w:p>
    <w:p w14:paraId="5065AF2D" w14:textId="727EF190" w:rsidR="00E25167" w:rsidRPr="001F00E0" w:rsidRDefault="00E25167" w:rsidP="00E25167">
      <w:pPr>
        <w:rPr>
          <w:rFonts w:cstheme="minorHAnsi"/>
          <w:b/>
          <w:bCs/>
        </w:rPr>
      </w:pPr>
      <w:r w:rsidRPr="001F00E0">
        <w:rPr>
          <w:rFonts w:cstheme="minorHAnsi"/>
          <w:b/>
          <w:bCs/>
        </w:rPr>
        <w:t xml:space="preserve">Week 4 </w:t>
      </w:r>
      <w:r w:rsidR="003D5DE3" w:rsidRPr="001F00E0">
        <w:rPr>
          <w:rFonts w:cstheme="minorHAnsi"/>
          <w:b/>
          <w:bCs/>
        </w:rPr>
        <w:t>(</w:t>
      </w:r>
      <w:r w:rsidR="00936385" w:rsidRPr="001F00E0">
        <w:rPr>
          <w:rFonts w:cstheme="minorHAnsi"/>
          <w:b/>
          <w:bCs/>
        </w:rPr>
        <w:t xml:space="preserve">February </w:t>
      </w:r>
      <w:r w:rsidR="005A2256" w:rsidRPr="001F00E0">
        <w:rPr>
          <w:rFonts w:cstheme="minorHAnsi"/>
          <w:b/>
          <w:bCs/>
        </w:rPr>
        <w:t>20</w:t>
      </w:r>
      <w:r w:rsidR="00936385" w:rsidRPr="001F00E0">
        <w:rPr>
          <w:rFonts w:cstheme="minorHAnsi"/>
          <w:b/>
          <w:bCs/>
          <w:vertAlign w:val="superscript"/>
        </w:rPr>
        <w:t>th</w:t>
      </w:r>
      <w:r w:rsidR="00936385" w:rsidRPr="001F00E0">
        <w:rPr>
          <w:rFonts w:cstheme="minorHAnsi"/>
          <w:b/>
          <w:bCs/>
        </w:rPr>
        <w:t>, 2024</w:t>
      </w:r>
      <w:r w:rsidR="003D5DE3" w:rsidRPr="001F00E0">
        <w:rPr>
          <w:rFonts w:cstheme="minorHAnsi"/>
          <w:b/>
          <w:bCs/>
        </w:rPr>
        <w:t>)</w:t>
      </w:r>
    </w:p>
    <w:p w14:paraId="1C2D893A" w14:textId="77777777" w:rsidR="00E25167" w:rsidRPr="001F00E0" w:rsidRDefault="00E25167" w:rsidP="00E25167">
      <w:pPr>
        <w:rPr>
          <w:rFonts w:cstheme="minorHAnsi"/>
        </w:rPr>
      </w:pPr>
    </w:p>
    <w:p w14:paraId="4359C4CE" w14:textId="77777777" w:rsidR="00847DA6" w:rsidRPr="001F00E0" w:rsidRDefault="00286D47" w:rsidP="00847DA6">
      <w:pPr>
        <w:pStyle w:val="ListParagraph"/>
        <w:rPr>
          <w:rFonts w:cstheme="minorHAnsi"/>
          <w:sz w:val="22"/>
          <w:szCs w:val="22"/>
        </w:rPr>
      </w:pPr>
      <w:r w:rsidRPr="001F00E0">
        <w:rPr>
          <w:rFonts w:cstheme="minorHAnsi"/>
          <w:sz w:val="22"/>
          <w:szCs w:val="22"/>
        </w:rPr>
        <w:t xml:space="preserve">Further Exploration of </w:t>
      </w:r>
      <w:r w:rsidR="00575D3A" w:rsidRPr="001F00E0">
        <w:rPr>
          <w:rFonts w:cstheme="minorHAnsi"/>
          <w:sz w:val="22"/>
          <w:szCs w:val="22"/>
        </w:rPr>
        <w:t>Black Canadian History</w:t>
      </w:r>
      <w:r w:rsidR="00B95D54" w:rsidRPr="001F00E0">
        <w:rPr>
          <w:rFonts w:cstheme="minorHAnsi"/>
          <w:sz w:val="22"/>
          <w:szCs w:val="22"/>
        </w:rPr>
        <w:t>,</w:t>
      </w:r>
      <w:r w:rsidR="0025787E" w:rsidRPr="001F00E0">
        <w:rPr>
          <w:rFonts w:cstheme="minorHAnsi"/>
          <w:sz w:val="22"/>
          <w:szCs w:val="22"/>
        </w:rPr>
        <w:t xml:space="preserve"> </w:t>
      </w:r>
      <w:r w:rsidR="00233933" w:rsidRPr="001F00E0">
        <w:rPr>
          <w:rFonts w:cstheme="minorHAnsi"/>
          <w:sz w:val="22"/>
          <w:szCs w:val="22"/>
        </w:rPr>
        <w:t xml:space="preserve">with Irene Moore Davis; </w:t>
      </w:r>
      <w:r w:rsidR="00847DA6" w:rsidRPr="001F00E0">
        <w:rPr>
          <w:rFonts w:cstheme="minorHAnsi"/>
          <w:sz w:val="22"/>
          <w:szCs w:val="22"/>
        </w:rPr>
        <w:t>Acknowledging and Addressing Anti-Black Racism in the Church, Past and Present, with the Reverend Michael Blair</w:t>
      </w:r>
    </w:p>
    <w:p w14:paraId="2868C6AD" w14:textId="77777777" w:rsidR="00A2331E" w:rsidRPr="001F00E0" w:rsidRDefault="00A2331E" w:rsidP="00E25167">
      <w:pPr>
        <w:rPr>
          <w:rFonts w:cstheme="minorHAnsi"/>
        </w:rPr>
      </w:pPr>
    </w:p>
    <w:p w14:paraId="5C6885CA" w14:textId="77777777" w:rsidR="003614A8" w:rsidRPr="001F00E0" w:rsidRDefault="003614A8" w:rsidP="00E25167">
      <w:pPr>
        <w:rPr>
          <w:rFonts w:cstheme="minorHAnsi"/>
          <w:b/>
          <w:bCs/>
        </w:rPr>
      </w:pPr>
    </w:p>
    <w:p w14:paraId="6F3DE2DE" w14:textId="2996BA7F" w:rsidR="00E25167" w:rsidRPr="001F00E0" w:rsidRDefault="00E25167" w:rsidP="00E25167">
      <w:pPr>
        <w:rPr>
          <w:rFonts w:cstheme="minorHAnsi"/>
          <w:b/>
          <w:bCs/>
        </w:rPr>
      </w:pPr>
      <w:r w:rsidRPr="001F00E0">
        <w:rPr>
          <w:rFonts w:cstheme="minorHAnsi"/>
          <w:b/>
          <w:bCs/>
        </w:rPr>
        <w:t xml:space="preserve">Week 5 </w:t>
      </w:r>
      <w:r w:rsidR="00B37B08" w:rsidRPr="001F00E0">
        <w:rPr>
          <w:rFonts w:cstheme="minorHAnsi"/>
          <w:b/>
          <w:bCs/>
        </w:rPr>
        <w:t>(</w:t>
      </w:r>
      <w:r w:rsidR="001A6B3B" w:rsidRPr="001F00E0">
        <w:rPr>
          <w:rFonts w:cstheme="minorHAnsi"/>
          <w:b/>
          <w:bCs/>
        </w:rPr>
        <w:t>February</w:t>
      </w:r>
      <w:r w:rsidR="00936385" w:rsidRPr="001F00E0">
        <w:rPr>
          <w:rFonts w:cstheme="minorHAnsi"/>
          <w:b/>
          <w:bCs/>
        </w:rPr>
        <w:t xml:space="preserve"> </w:t>
      </w:r>
      <w:r w:rsidR="005A2256" w:rsidRPr="001F00E0">
        <w:rPr>
          <w:rFonts w:cstheme="minorHAnsi"/>
          <w:b/>
          <w:bCs/>
        </w:rPr>
        <w:t>27</w:t>
      </w:r>
      <w:r w:rsidR="00936385" w:rsidRPr="001F00E0">
        <w:rPr>
          <w:rFonts w:cstheme="minorHAnsi"/>
          <w:b/>
          <w:bCs/>
          <w:vertAlign w:val="superscript"/>
        </w:rPr>
        <w:t>th</w:t>
      </w:r>
      <w:r w:rsidR="00936385" w:rsidRPr="001F00E0">
        <w:rPr>
          <w:rFonts w:cstheme="minorHAnsi"/>
          <w:b/>
          <w:bCs/>
        </w:rPr>
        <w:t>, 2024)</w:t>
      </w:r>
    </w:p>
    <w:p w14:paraId="7B098B08" w14:textId="77777777" w:rsidR="00E25167" w:rsidRPr="001F00E0" w:rsidRDefault="00E25167" w:rsidP="00E25167">
      <w:pPr>
        <w:rPr>
          <w:rFonts w:cstheme="minorHAnsi"/>
        </w:rPr>
      </w:pPr>
    </w:p>
    <w:p w14:paraId="62DDB0E4" w14:textId="17BED563" w:rsidR="00E25167" w:rsidRPr="001F00E0" w:rsidRDefault="001E6E0A" w:rsidP="00C957BB">
      <w:pPr>
        <w:pStyle w:val="ListParagraph"/>
        <w:rPr>
          <w:rFonts w:cstheme="minorHAnsi"/>
          <w:sz w:val="22"/>
          <w:szCs w:val="22"/>
        </w:rPr>
      </w:pPr>
      <w:r w:rsidRPr="001F00E0">
        <w:rPr>
          <w:rFonts w:cstheme="minorHAnsi"/>
          <w:sz w:val="22"/>
          <w:szCs w:val="22"/>
        </w:rPr>
        <w:t xml:space="preserve">Black Canadian </w:t>
      </w:r>
      <w:r w:rsidR="004B7DF1" w:rsidRPr="001F00E0">
        <w:rPr>
          <w:rFonts w:cstheme="minorHAnsi"/>
          <w:sz w:val="22"/>
          <w:szCs w:val="22"/>
        </w:rPr>
        <w:t>Experiences</w:t>
      </w:r>
      <w:r w:rsidRPr="001F00E0">
        <w:rPr>
          <w:rFonts w:cstheme="minorHAnsi"/>
          <w:sz w:val="22"/>
          <w:szCs w:val="22"/>
        </w:rPr>
        <w:t xml:space="preserve"> in the Twentieth Century and Now,</w:t>
      </w:r>
      <w:r w:rsidR="00EE22F5" w:rsidRPr="001F00E0">
        <w:rPr>
          <w:rFonts w:cstheme="minorHAnsi"/>
          <w:sz w:val="22"/>
          <w:szCs w:val="22"/>
        </w:rPr>
        <w:t xml:space="preserve"> </w:t>
      </w:r>
      <w:r w:rsidR="002E6599" w:rsidRPr="001F00E0">
        <w:rPr>
          <w:rFonts w:cstheme="minorHAnsi"/>
          <w:sz w:val="22"/>
          <w:szCs w:val="22"/>
        </w:rPr>
        <w:t xml:space="preserve">with Irene Moore Davis; </w:t>
      </w:r>
      <w:r w:rsidR="006C62ED" w:rsidRPr="001F00E0">
        <w:rPr>
          <w:rFonts w:cstheme="minorHAnsi"/>
          <w:sz w:val="22"/>
          <w:szCs w:val="22"/>
        </w:rPr>
        <w:t>“Where Do We Go From Here?”</w:t>
      </w:r>
      <w:r w:rsidR="00A87B59" w:rsidRPr="001F00E0">
        <w:rPr>
          <w:rFonts w:cstheme="minorHAnsi"/>
          <w:sz w:val="22"/>
          <w:szCs w:val="22"/>
        </w:rPr>
        <w:t xml:space="preserve">, a </w:t>
      </w:r>
      <w:r w:rsidR="002E6599" w:rsidRPr="001F00E0">
        <w:rPr>
          <w:rFonts w:cstheme="minorHAnsi"/>
          <w:sz w:val="22"/>
          <w:szCs w:val="22"/>
        </w:rPr>
        <w:t xml:space="preserve">discussion </w:t>
      </w:r>
      <w:r w:rsidR="000E6F2A" w:rsidRPr="001F00E0">
        <w:rPr>
          <w:rFonts w:cstheme="minorHAnsi"/>
          <w:sz w:val="22"/>
          <w:szCs w:val="22"/>
        </w:rPr>
        <w:t xml:space="preserve">about </w:t>
      </w:r>
      <w:r w:rsidR="00E42A35" w:rsidRPr="001F00E0">
        <w:rPr>
          <w:rFonts w:cstheme="minorHAnsi"/>
          <w:sz w:val="22"/>
          <w:szCs w:val="22"/>
        </w:rPr>
        <w:t xml:space="preserve">fostering representation, </w:t>
      </w:r>
      <w:r w:rsidR="000E6F2A" w:rsidRPr="001F00E0">
        <w:rPr>
          <w:rFonts w:cstheme="minorHAnsi"/>
          <w:sz w:val="22"/>
          <w:szCs w:val="22"/>
        </w:rPr>
        <w:t>equity, inclusion, belonging,</w:t>
      </w:r>
      <w:r w:rsidR="00E42A35" w:rsidRPr="001F00E0">
        <w:rPr>
          <w:rFonts w:cstheme="minorHAnsi"/>
          <w:sz w:val="22"/>
          <w:szCs w:val="22"/>
        </w:rPr>
        <w:t xml:space="preserve"> and anti-racism in the church</w:t>
      </w:r>
      <w:r w:rsidR="000E4687" w:rsidRPr="001F00E0">
        <w:rPr>
          <w:rFonts w:cstheme="minorHAnsi"/>
          <w:sz w:val="22"/>
          <w:szCs w:val="22"/>
        </w:rPr>
        <w:t xml:space="preserve"> and beyond,</w:t>
      </w:r>
      <w:r w:rsidR="000E6F2A" w:rsidRPr="001F00E0">
        <w:rPr>
          <w:rFonts w:cstheme="minorHAnsi"/>
          <w:sz w:val="22"/>
          <w:szCs w:val="22"/>
        </w:rPr>
        <w:t xml:space="preserve"> </w:t>
      </w:r>
      <w:r w:rsidR="002E6599" w:rsidRPr="001F00E0">
        <w:rPr>
          <w:rFonts w:cstheme="minorHAnsi"/>
          <w:sz w:val="22"/>
          <w:szCs w:val="22"/>
        </w:rPr>
        <w:t xml:space="preserve">with the Reverend Steve Greene and panelists; concluding remarks and resolution of </w:t>
      </w:r>
      <w:r w:rsidR="00646B88" w:rsidRPr="001F00E0">
        <w:rPr>
          <w:rFonts w:cstheme="minorHAnsi"/>
          <w:sz w:val="22"/>
          <w:szCs w:val="22"/>
        </w:rPr>
        <w:t>remaining questions unanswered in the course</w:t>
      </w:r>
    </w:p>
    <w:p w14:paraId="75156549" w14:textId="3F9D10C6" w:rsidR="00E25167" w:rsidRPr="001F00E0" w:rsidRDefault="00E25167" w:rsidP="00E25167">
      <w:pPr>
        <w:rPr>
          <w:rFonts w:cstheme="minorHAnsi"/>
        </w:rPr>
      </w:pPr>
    </w:p>
    <w:p w14:paraId="336D611F" w14:textId="77777777" w:rsidR="000416ED" w:rsidRPr="001F00E0" w:rsidRDefault="000416ED" w:rsidP="00E25167">
      <w:pPr>
        <w:rPr>
          <w:rFonts w:cstheme="minorHAnsi"/>
        </w:rPr>
      </w:pPr>
    </w:p>
    <w:p w14:paraId="1D37BDE0" w14:textId="21D83918" w:rsidR="00954DD6" w:rsidRPr="001F00E0" w:rsidRDefault="00954DD6" w:rsidP="00954DD6">
      <w:pPr>
        <w:rPr>
          <w:rFonts w:cstheme="minorHAnsi"/>
          <w:b/>
          <w:bCs/>
        </w:rPr>
      </w:pPr>
      <w:r w:rsidRPr="001F00E0">
        <w:rPr>
          <w:rFonts w:cstheme="minorHAnsi"/>
          <w:b/>
          <w:bCs/>
        </w:rPr>
        <w:t xml:space="preserve">Week 6 </w:t>
      </w:r>
      <w:r w:rsidR="00B37B08" w:rsidRPr="001F00E0">
        <w:rPr>
          <w:rFonts w:cstheme="minorHAnsi"/>
          <w:b/>
          <w:bCs/>
        </w:rPr>
        <w:t>(Ma</w:t>
      </w:r>
      <w:r w:rsidR="00936385" w:rsidRPr="001F00E0">
        <w:rPr>
          <w:rFonts w:cstheme="minorHAnsi"/>
          <w:b/>
          <w:bCs/>
        </w:rPr>
        <w:t xml:space="preserve">rch </w:t>
      </w:r>
      <w:r w:rsidR="005A2256" w:rsidRPr="001F00E0">
        <w:rPr>
          <w:rFonts w:cstheme="minorHAnsi"/>
          <w:b/>
          <w:bCs/>
        </w:rPr>
        <w:t>5</w:t>
      </w:r>
      <w:r w:rsidR="00936385" w:rsidRPr="001F00E0">
        <w:rPr>
          <w:rFonts w:cstheme="minorHAnsi"/>
          <w:b/>
          <w:bCs/>
          <w:vertAlign w:val="superscript"/>
        </w:rPr>
        <w:t>th</w:t>
      </w:r>
      <w:r w:rsidR="00936385" w:rsidRPr="001F00E0">
        <w:rPr>
          <w:rFonts w:cstheme="minorHAnsi"/>
          <w:b/>
          <w:bCs/>
        </w:rPr>
        <w:t>, 2024</w:t>
      </w:r>
      <w:r w:rsidR="00B37B08" w:rsidRPr="001F00E0">
        <w:rPr>
          <w:rFonts w:cstheme="minorHAnsi"/>
          <w:b/>
          <w:bCs/>
        </w:rPr>
        <w:t>)</w:t>
      </w:r>
    </w:p>
    <w:p w14:paraId="7E7BF75D" w14:textId="77777777" w:rsidR="00954DD6" w:rsidRPr="001F00E0" w:rsidRDefault="00954DD6" w:rsidP="00954DD6">
      <w:pPr>
        <w:rPr>
          <w:rFonts w:cstheme="minorHAnsi"/>
        </w:rPr>
      </w:pPr>
    </w:p>
    <w:p w14:paraId="74B95904" w14:textId="34F0F733" w:rsidR="00954DD6" w:rsidRPr="001F00E0" w:rsidRDefault="00954DD6" w:rsidP="00954DD6">
      <w:pPr>
        <w:pStyle w:val="ListParagraph"/>
        <w:rPr>
          <w:rFonts w:cstheme="minorHAnsi"/>
          <w:sz w:val="22"/>
          <w:szCs w:val="22"/>
        </w:rPr>
      </w:pPr>
      <w:r w:rsidRPr="001F00E0">
        <w:rPr>
          <w:rFonts w:cstheme="minorHAnsi"/>
          <w:sz w:val="22"/>
          <w:szCs w:val="22"/>
        </w:rPr>
        <w:t xml:space="preserve">Practical Ministry Applications: </w:t>
      </w:r>
      <w:r w:rsidR="00C957BB" w:rsidRPr="001F00E0">
        <w:rPr>
          <w:rFonts w:cstheme="minorHAnsi"/>
          <w:sz w:val="22"/>
          <w:szCs w:val="22"/>
        </w:rPr>
        <w:t>exploring</w:t>
      </w:r>
      <w:r w:rsidRPr="001F00E0">
        <w:rPr>
          <w:rFonts w:cstheme="minorHAnsi"/>
          <w:sz w:val="22"/>
          <w:szCs w:val="22"/>
        </w:rPr>
        <w:t xml:space="preserve"> how the content covered in this course might be shared with others within our respective ministry contexts. This conversation will be facilitated by the Rev. Steve Greene. </w:t>
      </w:r>
    </w:p>
    <w:p w14:paraId="74CDA571" w14:textId="72357D46" w:rsidR="00954DD6" w:rsidRPr="001F00E0" w:rsidRDefault="00954DD6" w:rsidP="00954DD6">
      <w:pPr>
        <w:pStyle w:val="ListParagraph"/>
        <w:rPr>
          <w:rFonts w:cstheme="minorHAnsi"/>
          <w:sz w:val="22"/>
          <w:szCs w:val="22"/>
        </w:rPr>
      </w:pPr>
      <w:r w:rsidRPr="001F00E0">
        <w:rPr>
          <w:rFonts w:cstheme="minorHAnsi"/>
          <w:sz w:val="22"/>
          <w:szCs w:val="22"/>
        </w:rPr>
        <w:t xml:space="preserve">What does diversity look like within our ministry practices? Are there groups of people who face barriers as a result of the actions of our churches or our membership? What is our role in raising awareness and seeking new relationships towards eliminating racism, oppression and exclusion of individuals or groups of people who are different than those making up the membership of our communities. What existing resources might be available to us at the local, diocesan and national levels of Church? </w:t>
      </w:r>
    </w:p>
    <w:p w14:paraId="08D27FAB" w14:textId="77777777" w:rsidR="00A2331E" w:rsidRPr="001F00E0" w:rsidRDefault="00A2331E" w:rsidP="00773713">
      <w:pPr>
        <w:rPr>
          <w:rFonts w:cstheme="minorHAnsi"/>
          <w:b/>
          <w:bCs/>
          <w:color w:val="000000"/>
          <w:sz w:val="28"/>
          <w:szCs w:val="28"/>
        </w:rPr>
      </w:pPr>
    </w:p>
    <w:p w14:paraId="5AF60656" w14:textId="5A4EC5D9" w:rsidR="00773713" w:rsidRPr="001F00E0" w:rsidRDefault="00310041" w:rsidP="00773713">
      <w:pPr>
        <w:rPr>
          <w:rFonts w:cstheme="minorHAnsi"/>
          <w:color w:val="000000"/>
          <w:sz w:val="22"/>
          <w:szCs w:val="22"/>
        </w:rPr>
      </w:pPr>
      <w:r w:rsidRPr="001F00E0">
        <w:rPr>
          <w:rFonts w:cstheme="minorHAnsi"/>
          <w:b/>
          <w:bCs/>
          <w:color w:val="000000"/>
          <w:sz w:val="28"/>
          <w:szCs w:val="28"/>
        </w:rPr>
        <w:lastRenderedPageBreak/>
        <w:t>Method of Evaluation and Criteria for Grading</w:t>
      </w:r>
      <w:r w:rsidR="00670F6F" w:rsidRPr="001F00E0">
        <w:rPr>
          <w:rFonts w:cstheme="minorHAnsi"/>
          <w:b/>
          <w:bCs/>
          <w:color w:val="000000"/>
          <w:sz w:val="28"/>
          <w:szCs w:val="28"/>
        </w:rPr>
        <w:t xml:space="preserve"> </w:t>
      </w:r>
      <w:r w:rsidRPr="001F00E0">
        <w:rPr>
          <w:rFonts w:cstheme="minorHAnsi"/>
          <w:b/>
          <w:bCs/>
          <w:color w:val="000000"/>
          <w:sz w:val="28"/>
          <w:szCs w:val="28"/>
        </w:rPr>
        <w:t xml:space="preserve">                                                                     </w:t>
      </w:r>
      <w:r w:rsidRPr="001F00E0">
        <w:rPr>
          <w:rFonts w:cstheme="minorHAnsi"/>
          <w:color w:val="000000"/>
          <w:sz w:val="22"/>
          <w:szCs w:val="22"/>
        </w:rPr>
        <w:t>(only for students choosing to be evaluated for full course credit)</w:t>
      </w:r>
    </w:p>
    <w:p w14:paraId="2B5DED7B" w14:textId="77777777" w:rsidR="00773713" w:rsidRPr="001F00E0" w:rsidRDefault="00773713" w:rsidP="00773713">
      <w:pPr>
        <w:rPr>
          <w:rFonts w:cstheme="minorHAnsi"/>
          <w:b/>
          <w:bCs/>
          <w:color w:val="000000"/>
          <w:sz w:val="22"/>
          <w:szCs w:val="22"/>
        </w:rPr>
      </w:pPr>
      <w:r w:rsidRPr="001F00E0">
        <w:rPr>
          <w:rFonts w:cstheme="minorHAnsi"/>
          <w:b/>
          <w:bCs/>
          <w:color w:val="000000"/>
          <w:sz w:val="22"/>
          <w:szCs w:val="22"/>
        </w:rPr>
        <w:t xml:space="preserve"> </w:t>
      </w:r>
    </w:p>
    <w:p w14:paraId="0F89E654" w14:textId="1E3447CA" w:rsidR="00E25167" w:rsidRPr="001F00E0" w:rsidRDefault="00E25167" w:rsidP="00773713">
      <w:pPr>
        <w:rPr>
          <w:rFonts w:cstheme="minorHAnsi"/>
          <w:sz w:val="22"/>
          <w:szCs w:val="22"/>
        </w:rPr>
      </w:pPr>
      <w:r w:rsidRPr="001F00E0">
        <w:rPr>
          <w:rFonts w:cstheme="minorHAnsi"/>
          <w:sz w:val="22"/>
          <w:szCs w:val="22"/>
        </w:rPr>
        <w:t>T</w:t>
      </w:r>
      <w:r w:rsidR="0012002A" w:rsidRPr="001F00E0">
        <w:rPr>
          <w:rFonts w:cstheme="minorHAnsi"/>
          <w:sz w:val="22"/>
          <w:szCs w:val="22"/>
        </w:rPr>
        <w:t>wo document studies</w:t>
      </w:r>
      <w:r w:rsidRPr="001F00E0">
        <w:rPr>
          <w:rFonts w:cstheme="minorHAnsi"/>
          <w:sz w:val="22"/>
          <w:szCs w:val="22"/>
        </w:rPr>
        <w:t xml:space="preserve"> (500 words each)</w:t>
      </w:r>
      <w:r w:rsidR="0012002A" w:rsidRPr="001F00E0">
        <w:rPr>
          <w:rFonts w:cstheme="minorHAnsi"/>
          <w:sz w:val="22"/>
          <w:szCs w:val="22"/>
        </w:rPr>
        <w:t xml:space="preserve"> and a Final Essay (1000 words)</w:t>
      </w:r>
      <w:r w:rsidRPr="001F00E0">
        <w:rPr>
          <w:rFonts w:cstheme="minorHAnsi"/>
          <w:sz w:val="22"/>
          <w:szCs w:val="22"/>
        </w:rPr>
        <w:t xml:space="preserve"> will be completed by each student seeking evaluation for full LTh credit. </w:t>
      </w:r>
    </w:p>
    <w:p w14:paraId="4EDEED5E" w14:textId="7F34C1AE" w:rsidR="00E25167" w:rsidRPr="001F00E0" w:rsidRDefault="00E25167" w:rsidP="00773713">
      <w:pPr>
        <w:rPr>
          <w:rFonts w:cstheme="minorHAnsi"/>
          <w:sz w:val="22"/>
          <w:szCs w:val="22"/>
        </w:rPr>
      </w:pPr>
      <w:r w:rsidRPr="001F00E0">
        <w:rPr>
          <w:rFonts w:cstheme="minorHAnsi"/>
          <w:sz w:val="22"/>
          <w:szCs w:val="22"/>
        </w:rPr>
        <w:t xml:space="preserve">1. </w:t>
      </w:r>
      <w:r w:rsidR="0012002A" w:rsidRPr="001F00E0">
        <w:rPr>
          <w:rFonts w:cstheme="minorHAnsi"/>
          <w:sz w:val="22"/>
          <w:szCs w:val="22"/>
        </w:rPr>
        <w:t>Class Engagement/Participation</w:t>
      </w:r>
      <w:r w:rsidRPr="001F00E0">
        <w:rPr>
          <w:rFonts w:cstheme="minorHAnsi"/>
          <w:sz w:val="22"/>
          <w:szCs w:val="22"/>
        </w:rPr>
        <w:t xml:space="preserve"> – 20% </w:t>
      </w:r>
    </w:p>
    <w:p w14:paraId="4C1719CF" w14:textId="7FF20E2C" w:rsidR="00E25167" w:rsidRPr="001F00E0" w:rsidRDefault="00E25167" w:rsidP="00773713">
      <w:pPr>
        <w:rPr>
          <w:rFonts w:cstheme="minorHAnsi"/>
          <w:sz w:val="22"/>
          <w:szCs w:val="22"/>
        </w:rPr>
      </w:pPr>
      <w:r w:rsidRPr="001F00E0">
        <w:rPr>
          <w:rFonts w:cstheme="minorHAnsi"/>
          <w:sz w:val="22"/>
          <w:szCs w:val="22"/>
        </w:rPr>
        <w:t xml:space="preserve">2. </w:t>
      </w:r>
      <w:r w:rsidR="00AF5ECB" w:rsidRPr="001F00E0">
        <w:rPr>
          <w:rFonts w:cstheme="minorHAnsi"/>
          <w:sz w:val="22"/>
          <w:szCs w:val="22"/>
        </w:rPr>
        <w:t>Reflection Paper #1</w:t>
      </w:r>
      <w:r w:rsidRPr="001F00E0">
        <w:rPr>
          <w:rFonts w:cstheme="minorHAnsi"/>
          <w:sz w:val="22"/>
          <w:szCs w:val="22"/>
        </w:rPr>
        <w:t xml:space="preserve"> – 20%</w:t>
      </w:r>
      <w:r w:rsidR="00AF5ECB" w:rsidRPr="001F00E0">
        <w:rPr>
          <w:rFonts w:cstheme="minorHAnsi"/>
          <w:sz w:val="22"/>
          <w:szCs w:val="22"/>
        </w:rPr>
        <w:t xml:space="preserve"> - due </w:t>
      </w:r>
      <w:r w:rsidR="00562F77" w:rsidRPr="001F00E0">
        <w:rPr>
          <w:rFonts w:cstheme="minorHAnsi"/>
          <w:sz w:val="22"/>
          <w:szCs w:val="22"/>
        </w:rPr>
        <w:t xml:space="preserve">at 11:59 p.m. </w:t>
      </w:r>
      <w:r w:rsidR="005A2256" w:rsidRPr="001F00E0">
        <w:rPr>
          <w:rFonts w:cstheme="minorHAnsi"/>
          <w:sz w:val="22"/>
          <w:szCs w:val="22"/>
        </w:rPr>
        <w:t>Feb. 13</w:t>
      </w:r>
      <w:r w:rsidR="005A2256" w:rsidRPr="001F00E0">
        <w:rPr>
          <w:rFonts w:cstheme="minorHAnsi"/>
          <w:sz w:val="22"/>
          <w:szCs w:val="22"/>
          <w:vertAlign w:val="superscript"/>
        </w:rPr>
        <w:t>th</w:t>
      </w:r>
      <w:r w:rsidR="005A2256" w:rsidRPr="001F00E0">
        <w:rPr>
          <w:rFonts w:cstheme="minorHAnsi"/>
          <w:sz w:val="22"/>
          <w:szCs w:val="22"/>
        </w:rPr>
        <w:t xml:space="preserve"> </w:t>
      </w:r>
    </w:p>
    <w:p w14:paraId="715C4208" w14:textId="4CB146D0" w:rsidR="00E25167" w:rsidRPr="001F00E0" w:rsidRDefault="00E25167" w:rsidP="00773713">
      <w:pPr>
        <w:rPr>
          <w:rFonts w:cstheme="minorHAnsi"/>
          <w:sz w:val="22"/>
          <w:szCs w:val="22"/>
        </w:rPr>
      </w:pPr>
      <w:r w:rsidRPr="001F00E0">
        <w:rPr>
          <w:rFonts w:cstheme="minorHAnsi"/>
          <w:sz w:val="22"/>
          <w:szCs w:val="22"/>
        </w:rPr>
        <w:t xml:space="preserve">3. </w:t>
      </w:r>
      <w:r w:rsidR="00AF5ECB" w:rsidRPr="001F00E0">
        <w:rPr>
          <w:rFonts w:cstheme="minorHAnsi"/>
          <w:sz w:val="22"/>
          <w:szCs w:val="22"/>
        </w:rPr>
        <w:t>Reflection Paper #2</w:t>
      </w:r>
      <w:r w:rsidRPr="001F00E0">
        <w:rPr>
          <w:rFonts w:cstheme="minorHAnsi"/>
          <w:sz w:val="22"/>
          <w:szCs w:val="22"/>
        </w:rPr>
        <w:t xml:space="preserve"> – 20% </w:t>
      </w:r>
      <w:r w:rsidR="00562F77" w:rsidRPr="001F00E0">
        <w:rPr>
          <w:rFonts w:cstheme="minorHAnsi"/>
          <w:sz w:val="22"/>
          <w:szCs w:val="22"/>
        </w:rPr>
        <w:t xml:space="preserve">- due at 11:59 p.m. </w:t>
      </w:r>
      <w:r w:rsidR="005A2256" w:rsidRPr="001F00E0">
        <w:rPr>
          <w:rFonts w:cstheme="minorHAnsi"/>
          <w:sz w:val="22"/>
          <w:szCs w:val="22"/>
        </w:rPr>
        <w:t>Feb. 27</w:t>
      </w:r>
      <w:r w:rsidR="005A2256" w:rsidRPr="001F00E0">
        <w:rPr>
          <w:rFonts w:cstheme="minorHAnsi"/>
          <w:sz w:val="22"/>
          <w:szCs w:val="22"/>
          <w:vertAlign w:val="superscript"/>
        </w:rPr>
        <w:t>th</w:t>
      </w:r>
      <w:r w:rsidR="005A2256" w:rsidRPr="001F00E0">
        <w:rPr>
          <w:rFonts w:cstheme="minorHAnsi"/>
          <w:sz w:val="22"/>
          <w:szCs w:val="22"/>
        </w:rPr>
        <w:t xml:space="preserve"> </w:t>
      </w:r>
      <w:r w:rsidR="00F26B47" w:rsidRPr="001F00E0">
        <w:rPr>
          <w:rFonts w:cstheme="minorHAnsi"/>
          <w:sz w:val="22"/>
          <w:szCs w:val="22"/>
        </w:rPr>
        <w:t xml:space="preserve"> </w:t>
      </w:r>
    </w:p>
    <w:p w14:paraId="48914170" w14:textId="0AB833B1" w:rsidR="00067F66" w:rsidRPr="001F00E0" w:rsidRDefault="00E25167" w:rsidP="00773713">
      <w:pPr>
        <w:rPr>
          <w:rFonts w:cstheme="minorHAnsi"/>
          <w:sz w:val="22"/>
          <w:szCs w:val="22"/>
        </w:rPr>
      </w:pPr>
      <w:r w:rsidRPr="001F00E0">
        <w:rPr>
          <w:rFonts w:cstheme="minorHAnsi"/>
          <w:sz w:val="22"/>
          <w:szCs w:val="22"/>
        </w:rPr>
        <w:t xml:space="preserve">4. </w:t>
      </w:r>
      <w:r w:rsidR="0012002A" w:rsidRPr="001F00E0">
        <w:rPr>
          <w:rFonts w:cstheme="minorHAnsi"/>
          <w:sz w:val="22"/>
          <w:szCs w:val="22"/>
        </w:rPr>
        <w:t xml:space="preserve">Final </w:t>
      </w:r>
      <w:r w:rsidR="004720A7" w:rsidRPr="001F00E0">
        <w:rPr>
          <w:rFonts w:cstheme="minorHAnsi"/>
          <w:sz w:val="22"/>
          <w:szCs w:val="22"/>
        </w:rPr>
        <w:t>Reflection Paper</w:t>
      </w:r>
      <w:r w:rsidRPr="001F00E0">
        <w:rPr>
          <w:rFonts w:cstheme="minorHAnsi"/>
          <w:sz w:val="22"/>
          <w:szCs w:val="22"/>
        </w:rPr>
        <w:t xml:space="preserve"> </w:t>
      </w:r>
      <w:r w:rsidR="00067F66" w:rsidRPr="001F00E0">
        <w:rPr>
          <w:rFonts w:cstheme="minorHAnsi"/>
          <w:sz w:val="22"/>
          <w:szCs w:val="22"/>
        </w:rPr>
        <w:t xml:space="preserve">– 40% </w:t>
      </w:r>
      <w:r w:rsidR="00562F77" w:rsidRPr="001F00E0">
        <w:rPr>
          <w:rFonts w:cstheme="minorHAnsi"/>
          <w:sz w:val="22"/>
          <w:szCs w:val="22"/>
        </w:rPr>
        <w:t xml:space="preserve">- due at 11:59 p.m. </w:t>
      </w:r>
      <w:r w:rsidR="005A2256" w:rsidRPr="001F00E0">
        <w:rPr>
          <w:rFonts w:cstheme="minorHAnsi"/>
          <w:sz w:val="22"/>
          <w:szCs w:val="22"/>
        </w:rPr>
        <w:t>March 1</w:t>
      </w:r>
      <w:r w:rsidR="00D15C2A" w:rsidRPr="001F00E0">
        <w:rPr>
          <w:rFonts w:cstheme="minorHAnsi"/>
          <w:sz w:val="22"/>
          <w:szCs w:val="22"/>
        </w:rPr>
        <w:t>9</w:t>
      </w:r>
      <w:r w:rsidR="005A2256" w:rsidRPr="001F00E0">
        <w:rPr>
          <w:rFonts w:cstheme="minorHAnsi"/>
          <w:sz w:val="22"/>
          <w:szCs w:val="22"/>
          <w:vertAlign w:val="superscript"/>
        </w:rPr>
        <w:t>th</w:t>
      </w:r>
      <w:r w:rsidR="005A2256" w:rsidRPr="001F00E0">
        <w:rPr>
          <w:rFonts w:cstheme="minorHAnsi"/>
          <w:sz w:val="22"/>
          <w:szCs w:val="22"/>
        </w:rPr>
        <w:t xml:space="preserve"> </w:t>
      </w:r>
      <w:r w:rsidR="000F07D0" w:rsidRPr="001F00E0">
        <w:rPr>
          <w:rFonts w:cstheme="minorHAnsi"/>
          <w:sz w:val="22"/>
          <w:szCs w:val="22"/>
        </w:rPr>
        <w:t xml:space="preserve"> </w:t>
      </w:r>
    </w:p>
    <w:p w14:paraId="58670991" w14:textId="77777777" w:rsidR="00CA54FA" w:rsidRPr="001F00E0" w:rsidRDefault="00CA54FA" w:rsidP="00CA54FA">
      <w:pPr>
        <w:rPr>
          <w:rFonts w:cstheme="minorHAnsi"/>
          <w:b/>
          <w:bCs/>
          <w:color w:val="000000"/>
          <w:sz w:val="28"/>
          <w:szCs w:val="28"/>
        </w:rPr>
      </w:pPr>
    </w:p>
    <w:p w14:paraId="3A6772AC" w14:textId="77777777" w:rsidR="00CA54FA" w:rsidRPr="001F00E0" w:rsidRDefault="00CA54FA" w:rsidP="00773713">
      <w:pPr>
        <w:rPr>
          <w:rFonts w:cstheme="minorHAnsi"/>
          <w:b/>
          <w:bCs/>
          <w:color w:val="000000"/>
          <w:sz w:val="28"/>
          <w:szCs w:val="28"/>
        </w:rPr>
      </w:pPr>
    </w:p>
    <w:p w14:paraId="7C2CC201" w14:textId="0834C9AC" w:rsidR="004D48FC" w:rsidRPr="001F00E0" w:rsidRDefault="004D48FC" w:rsidP="004D48FC">
      <w:pPr>
        <w:shd w:val="clear" w:color="auto" w:fill="FFFFFF"/>
        <w:spacing w:after="150" w:line="360" w:lineRule="atLeast"/>
        <w:rPr>
          <w:rFonts w:eastAsia="Times New Roman" w:cstheme="minorHAnsi"/>
          <w:b/>
          <w:bCs/>
          <w:color w:val="333333"/>
          <w:sz w:val="28"/>
          <w:szCs w:val="28"/>
        </w:rPr>
      </w:pPr>
      <w:r w:rsidRPr="001F00E0">
        <w:rPr>
          <w:rFonts w:cstheme="minorHAnsi"/>
          <w:b/>
          <w:bCs/>
          <w:sz w:val="28"/>
          <w:szCs w:val="28"/>
        </w:rPr>
        <w:t xml:space="preserve">Huron </w:t>
      </w:r>
      <w:r w:rsidR="00310041" w:rsidRPr="001F00E0">
        <w:rPr>
          <w:rFonts w:cstheme="minorHAnsi"/>
          <w:b/>
          <w:bCs/>
          <w:sz w:val="28"/>
          <w:szCs w:val="28"/>
        </w:rPr>
        <w:t>G</w:t>
      </w:r>
      <w:r w:rsidRPr="001F00E0">
        <w:rPr>
          <w:rFonts w:cstheme="minorHAnsi"/>
          <w:b/>
          <w:bCs/>
          <w:sz w:val="28"/>
          <w:szCs w:val="28"/>
        </w:rPr>
        <w:t xml:space="preserve">rade </w:t>
      </w:r>
      <w:r w:rsidR="00310041" w:rsidRPr="001F00E0">
        <w:rPr>
          <w:rFonts w:cstheme="minorHAnsi"/>
          <w:b/>
          <w:bCs/>
          <w:sz w:val="28"/>
          <w:szCs w:val="28"/>
        </w:rPr>
        <w:t>D</w:t>
      </w:r>
      <w:r w:rsidRPr="001F00E0">
        <w:rPr>
          <w:rFonts w:cstheme="minorHAnsi"/>
          <w:b/>
          <w:bCs/>
          <w:sz w:val="28"/>
          <w:szCs w:val="28"/>
        </w:rPr>
        <w:t>escriptors</w:t>
      </w:r>
    </w:p>
    <w:tbl>
      <w:tblPr>
        <w:tblW w:w="935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blCellMar>
          <w:top w:w="6" w:type="dxa"/>
          <w:left w:w="6" w:type="dxa"/>
          <w:bottom w:w="6" w:type="dxa"/>
          <w:right w:w="6" w:type="dxa"/>
        </w:tblCellMar>
        <w:tblLook w:val="04A0" w:firstRow="1" w:lastRow="0" w:firstColumn="1" w:lastColumn="0" w:noHBand="0" w:noVBand="1"/>
      </w:tblPr>
      <w:tblGrid>
        <w:gridCol w:w="515"/>
        <w:gridCol w:w="1759"/>
        <w:gridCol w:w="7078"/>
      </w:tblGrid>
      <w:tr w:rsidR="004D48FC" w:rsidRPr="001F00E0" w14:paraId="02FE77BB" w14:textId="77777777">
        <w:tc>
          <w:tcPr>
            <w:tcW w:w="515" w:type="dxa"/>
            <w:shd w:val="clear" w:color="auto" w:fill="FFFFFF"/>
            <w:tcMar>
              <w:top w:w="0" w:type="dxa"/>
              <w:left w:w="0" w:type="dxa"/>
              <w:bottom w:w="0" w:type="dxa"/>
              <w:right w:w="0" w:type="dxa"/>
            </w:tcMar>
            <w:vAlign w:val="center"/>
            <w:hideMark/>
          </w:tcPr>
          <w:p w14:paraId="5C1B8DE8" w14:textId="77777777" w:rsidR="004D48FC" w:rsidRPr="001F00E0" w:rsidRDefault="004D48FC">
            <w:pPr>
              <w:rPr>
                <w:rFonts w:eastAsia="Times New Roman" w:cstheme="minorHAnsi"/>
                <w:color w:val="333333"/>
                <w:sz w:val="22"/>
                <w:szCs w:val="22"/>
              </w:rPr>
            </w:pPr>
            <w:r w:rsidRPr="001F00E0">
              <w:rPr>
                <w:rFonts w:eastAsia="Times New Roman" w:cstheme="minorHAnsi"/>
                <w:color w:val="333333"/>
                <w:sz w:val="22"/>
                <w:szCs w:val="22"/>
              </w:rPr>
              <w:t> A+  </w:t>
            </w:r>
          </w:p>
        </w:tc>
        <w:tc>
          <w:tcPr>
            <w:tcW w:w="1759" w:type="dxa"/>
            <w:shd w:val="clear" w:color="auto" w:fill="FFFFFF"/>
            <w:tcMar>
              <w:top w:w="0" w:type="dxa"/>
              <w:left w:w="0" w:type="dxa"/>
              <w:bottom w:w="0" w:type="dxa"/>
              <w:right w:w="0" w:type="dxa"/>
            </w:tcMar>
            <w:vAlign w:val="center"/>
            <w:hideMark/>
          </w:tcPr>
          <w:p w14:paraId="281FECB4" w14:textId="77777777" w:rsidR="004D48FC" w:rsidRPr="001F00E0" w:rsidRDefault="004D48FC">
            <w:pPr>
              <w:rPr>
                <w:rFonts w:eastAsia="Times New Roman" w:cstheme="minorHAnsi"/>
                <w:color w:val="333333"/>
                <w:sz w:val="22"/>
                <w:szCs w:val="22"/>
              </w:rPr>
            </w:pPr>
            <w:r w:rsidRPr="001F00E0">
              <w:rPr>
                <w:rFonts w:eastAsia="Times New Roman" w:cstheme="minorHAnsi"/>
                <w:color w:val="333333"/>
                <w:sz w:val="22"/>
                <w:szCs w:val="22"/>
              </w:rPr>
              <w:t> 90-100   </w:t>
            </w:r>
          </w:p>
        </w:tc>
        <w:tc>
          <w:tcPr>
            <w:tcW w:w="7078" w:type="dxa"/>
            <w:shd w:val="clear" w:color="auto" w:fill="FFFFFF"/>
            <w:tcMar>
              <w:top w:w="0" w:type="dxa"/>
              <w:left w:w="0" w:type="dxa"/>
              <w:bottom w:w="0" w:type="dxa"/>
              <w:right w:w="0" w:type="dxa"/>
            </w:tcMar>
            <w:vAlign w:val="center"/>
            <w:hideMark/>
          </w:tcPr>
          <w:p w14:paraId="6BC86CAF" w14:textId="77777777" w:rsidR="004D48FC" w:rsidRPr="001F00E0" w:rsidRDefault="004D48FC">
            <w:pPr>
              <w:rPr>
                <w:rFonts w:eastAsia="Times New Roman" w:cstheme="minorHAnsi"/>
                <w:color w:val="333333"/>
                <w:sz w:val="22"/>
                <w:szCs w:val="22"/>
              </w:rPr>
            </w:pPr>
            <w:r w:rsidRPr="001F00E0">
              <w:rPr>
                <w:rFonts w:eastAsia="Times New Roman" w:cstheme="minorHAnsi"/>
                <w:color w:val="333333"/>
                <w:sz w:val="22"/>
                <w:szCs w:val="22"/>
              </w:rPr>
              <w:t> One could scarcely expect better from a student at this level</w:t>
            </w:r>
          </w:p>
        </w:tc>
      </w:tr>
      <w:tr w:rsidR="004D48FC" w:rsidRPr="001F00E0" w14:paraId="6AED0F21" w14:textId="77777777">
        <w:tc>
          <w:tcPr>
            <w:tcW w:w="515" w:type="dxa"/>
            <w:shd w:val="clear" w:color="auto" w:fill="FFFFFF"/>
            <w:tcMar>
              <w:top w:w="0" w:type="dxa"/>
              <w:left w:w="0" w:type="dxa"/>
              <w:bottom w:w="0" w:type="dxa"/>
              <w:right w:w="0" w:type="dxa"/>
            </w:tcMar>
            <w:vAlign w:val="center"/>
            <w:hideMark/>
          </w:tcPr>
          <w:p w14:paraId="7743E1AD" w14:textId="77777777" w:rsidR="004D48FC" w:rsidRPr="001F00E0" w:rsidRDefault="004D48FC">
            <w:pPr>
              <w:rPr>
                <w:rFonts w:eastAsia="Times New Roman" w:cstheme="minorHAnsi"/>
                <w:color w:val="333333"/>
                <w:sz w:val="22"/>
                <w:szCs w:val="22"/>
              </w:rPr>
            </w:pPr>
            <w:r w:rsidRPr="001F00E0">
              <w:rPr>
                <w:rFonts w:eastAsia="Times New Roman" w:cstheme="minorHAnsi"/>
                <w:color w:val="333333"/>
                <w:sz w:val="22"/>
                <w:szCs w:val="22"/>
              </w:rPr>
              <w:t> A</w:t>
            </w:r>
          </w:p>
        </w:tc>
        <w:tc>
          <w:tcPr>
            <w:tcW w:w="1759" w:type="dxa"/>
            <w:shd w:val="clear" w:color="auto" w:fill="FFFFFF"/>
            <w:tcMar>
              <w:top w:w="0" w:type="dxa"/>
              <w:left w:w="0" w:type="dxa"/>
              <w:bottom w:w="0" w:type="dxa"/>
              <w:right w:w="0" w:type="dxa"/>
            </w:tcMar>
            <w:vAlign w:val="center"/>
            <w:hideMark/>
          </w:tcPr>
          <w:p w14:paraId="02359227" w14:textId="77777777" w:rsidR="004D48FC" w:rsidRPr="001F00E0" w:rsidRDefault="004D48FC">
            <w:pPr>
              <w:rPr>
                <w:rFonts w:eastAsia="Times New Roman" w:cstheme="minorHAnsi"/>
                <w:color w:val="333333"/>
                <w:sz w:val="22"/>
                <w:szCs w:val="22"/>
              </w:rPr>
            </w:pPr>
            <w:r w:rsidRPr="001F00E0">
              <w:rPr>
                <w:rFonts w:eastAsia="Times New Roman" w:cstheme="minorHAnsi"/>
                <w:color w:val="333333"/>
                <w:sz w:val="22"/>
                <w:szCs w:val="22"/>
              </w:rPr>
              <w:t> 80-89  </w:t>
            </w:r>
          </w:p>
        </w:tc>
        <w:tc>
          <w:tcPr>
            <w:tcW w:w="7078" w:type="dxa"/>
            <w:shd w:val="clear" w:color="auto" w:fill="FFFFFF"/>
            <w:tcMar>
              <w:top w:w="0" w:type="dxa"/>
              <w:left w:w="0" w:type="dxa"/>
              <w:bottom w:w="0" w:type="dxa"/>
              <w:right w:w="0" w:type="dxa"/>
            </w:tcMar>
            <w:vAlign w:val="center"/>
            <w:hideMark/>
          </w:tcPr>
          <w:p w14:paraId="5C34A6BA" w14:textId="77777777" w:rsidR="004D48FC" w:rsidRPr="001F00E0" w:rsidRDefault="004D48FC">
            <w:pPr>
              <w:rPr>
                <w:rFonts w:eastAsia="Times New Roman" w:cstheme="minorHAnsi"/>
                <w:color w:val="333333"/>
                <w:sz w:val="22"/>
                <w:szCs w:val="22"/>
              </w:rPr>
            </w:pPr>
            <w:r w:rsidRPr="001F00E0">
              <w:rPr>
                <w:rFonts w:eastAsia="Times New Roman" w:cstheme="minorHAnsi"/>
                <w:color w:val="333333"/>
                <w:sz w:val="22"/>
                <w:szCs w:val="22"/>
              </w:rPr>
              <w:t> Superior work which is clearly above average</w:t>
            </w:r>
          </w:p>
        </w:tc>
      </w:tr>
      <w:tr w:rsidR="004D48FC" w:rsidRPr="001F00E0" w14:paraId="62AD6FAD" w14:textId="77777777">
        <w:tc>
          <w:tcPr>
            <w:tcW w:w="515" w:type="dxa"/>
            <w:shd w:val="clear" w:color="auto" w:fill="FFFFFF"/>
            <w:tcMar>
              <w:top w:w="0" w:type="dxa"/>
              <w:left w:w="0" w:type="dxa"/>
              <w:bottom w:w="0" w:type="dxa"/>
              <w:right w:w="0" w:type="dxa"/>
            </w:tcMar>
            <w:vAlign w:val="center"/>
            <w:hideMark/>
          </w:tcPr>
          <w:p w14:paraId="236A4280" w14:textId="77777777" w:rsidR="004D48FC" w:rsidRPr="001F00E0" w:rsidRDefault="004D48FC">
            <w:pPr>
              <w:rPr>
                <w:rFonts w:eastAsia="Times New Roman" w:cstheme="minorHAnsi"/>
                <w:color w:val="333333"/>
                <w:sz w:val="22"/>
                <w:szCs w:val="22"/>
              </w:rPr>
            </w:pPr>
            <w:r w:rsidRPr="001F00E0">
              <w:rPr>
                <w:rFonts w:eastAsia="Times New Roman" w:cstheme="minorHAnsi"/>
                <w:color w:val="333333"/>
                <w:sz w:val="22"/>
                <w:szCs w:val="22"/>
              </w:rPr>
              <w:t> B</w:t>
            </w:r>
          </w:p>
        </w:tc>
        <w:tc>
          <w:tcPr>
            <w:tcW w:w="1759" w:type="dxa"/>
            <w:shd w:val="clear" w:color="auto" w:fill="FFFFFF"/>
            <w:tcMar>
              <w:top w:w="0" w:type="dxa"/>
              <w:left w:w="0" w:type="dxa"/>
              <w:bottom w:w="0" w:type="dxa"/>
              <w:right w:w="0" w:type="dxa"/>
            </w:tcMar>
            <w:vAlign w:val="center"/>
            <w:hideMark/>
          </w:tcPr>
          <w:p w14:paraId="3E85F65A" w14:textId="77777777" w:rsidR="004D48FC" w:rsidRPr="001F00E0" w:rsidRDefault="004D48FC">
            <w:pPr>
              <w:rPr>
                <w:rFonts w:eastAsia="Times New Roman" w:cstheme="minorHAnsi"/>
                <w:color w:val="333333"/>
                <w:sz w:val="22"/>
                <w:szCs w:val="22"/>
              </w:rPr>
            </w:pPr>
            <w:r w:rsidRPr="001F00E0">
              <w:rPr>
                <w:rFonts w:eastAsia="Times New Roman" w:cstheme="minorHAnsi"/>
                <w:color w:val="333333"/>
                <w:sz w:val="22"/>
                <w:szCs w:val="22"/>
              </w:rPr>
              <w:t> 70-79</w:t>
            </w:r>
          </w:p>
        </w:tc>
        <w:tc>
          <w:tcPr>
            <w:tcW w:w="7078" w:type="dxa"/>
            <w:shd w:val="clear" w:color="auto" w:fill="FFFFFF"/>
            <w:tcMar>
              <w:top w:w="0" w:type="dxa"/>
              <w:left w:w="0" w:type="dxa"/>
              <w:bottom w:w="0" w:type="dxa"/>
              <w:right w:w="0" w:type="dxa"/>
            </w:tcMar>
            <w:vAlign w:val="center"/>
            <w:hideMark/>
          </w:tcPr>
          <w:p w14:paraId="3448A9F8" w14:textId="77777777" w:rsidR="004D48FC" w:rsidRPr="001F00E0" w:rsidRDefault="004D48FC">
            <w:pPr>
              <w:rPr>
                <w:rFonts w:eastAsia="Times New Roman" w:cstheme="minorHAnsi"/>
                <w:color w:val="333333"/>
                <w:sz w:val="22"/>
                <w:szCs w:val="22"/>
              </w:rPr>
            </w:pPr>
            <w:r w:rsidRPr="001F00E0">
              <w:rPr>
                <w:rFonts w:eastAsia="Times New Roman" w:cstheme="minorHAnsi"/>
                <w:color w:val="333333"/>
                <w:sz w:val="22"/>
                <w:szCs w:val="22"/>
              </w:rPr>
              <w:t> Good work, meeting all requirements, and eminently satisfactory</w:t>
            </w:r>
          </w:p>
        </w:tc>
      </w:tr>
      <w:tr w:rsidR="004D48FC" w:rsidRPr="001F00E0" w14:paraId="470ADA07" w14:textId="77777777">
        <w:tc>
          <w:tcPr>
            <w:tcW w:w="515" w:type="dxa"/>
            <w:shd w:val="clear" w:color="auto" w:fill="FFFFFF"/>
            <w:tcMar>
              <w:top w:w="0" w:type="dxa"/>
              <w:left w:w="0" w:type="dxa"/>
              <w:bottom w:w="0" w:type="dxa"/>
              <w:right w:w="0" w:type="dxa"/>
            </w:tcMar>
            <w:vAlign w:val="center"/>
            <w:hideMark/>
          </w:tcPr>
          <w:p w14:paraId="32A21EDC" w14:textId="77777777" w:rsidR="004D48FC" w:rsidRPr="001F00E0" w:rsidRDefault="004D48FC">
            <w:pPr>
              <w:rPr>
                <w:rFonts w:eastAsia="Times New Roman" w:cstheme="minorHAnsi"/>
                <w:color w:val="333333"/>
                <w:sz w:val="22"/>
                <w:szCs w:val="22"/>
              </w:rPr>
            </w:pPr>
            <w:r w:rsidRPr="001F00E0">
              <w:rPr>
                <w:rFonts w:eastAsia="Times New Roman" w:cstheme="minorHAnsi"/>
                <w:color w:val="333333"/>
                <w:sz w:val="22"/>
                <w:szCs w:val="22"/>
              </w:rPr>
              <w:t> C</w:t>
            </w:r>
          </w:p>
        </w:tc>
        <w:tc>
          <w:tcPr>
            <w:tcW w:w="1759" w:type="dxa"/>
            <w:shd w:val="clear" w:color="auto" w:fill="FFFFFF"/>
            <w:tcMar>
              <w:top w:w="0" w:type="dxa"/>
              <w:left w:w="0" w:type="dxa"/>
              <w:bottom w:w="0" w:type="dxa"/>
              <w:right w:w="0" w:type="dxa"/>
            </w:tcMar>
            <w:vAlign w:val="center"/>
            <w:hideMark/>
          </w:tcPr>
          <w:p w14:paraId="10869DB0" w14:textId="77777777" w:rsidR="004D48FC" w:rsidRPr="001F00E0" w:rsidRDefault="004D48FC">
            <w:pPr>
              <w:rPr>
                <w:rFonts w:eastAsia="Times New Roman" w:cstheme="minorHAnsi"/>
                <w:color w:val="333333"/>
                <w:sz w:val="22"/>
                <w:szCs w:val="22"/>
              </w:rPr>
            </w:pPr>
            <w:r w:rsidRPr="001F00E0">
              <w:rPr>
                <w:rFonts w:eastAsia="Times New Roman" w:cstheme="minorHAnsi"/>
                <w:color w:val="333333"/>
                <w:sz w:val="22"/>
                <w:szCs w:val="22"/>
              </w:rPr>
              <w:t> 60-69</w:t>
            </w:r>
          </w:p>
        </w:tc>
        <w:tc>
          <w:tcPr>
            <w:tcW w:w="7078" w:type="dxa"/>
            <w:shd w:val="clear" w:color="auto" w:fill="FFFFFF"/>
            <w:tcMar>
              <w:top w:w="0" w:type="dxa"/>
              <w:left w:w="0" w:type="dxa"/>
              <w:bottom w:w="0" w:type="dxa"/>
              <w:right w:w="0" w:type="dxa"/>
            </w:tcMar>
            <w:vAlign w:val="center"/>
            <w:hideMark/>
          </w:tcPr>
          <w:p w14:paraId="175C3285" w14:textId="77777777" w:rsidR="004D48FC" w:rsidRPr="001F00E0" w:rsidRDefault="004D48FC">
            <w:pPr>
              <w:rPr>
                <w:rFonts w:eastAsia="Times New Roman" w:cstheme="minorHAnsi"/>
                <w:color w:val="333333"/>
                <w:sz w:val="22"/>
                <w:szCs w:val="22"/>
              </w:rPr>
            </w:pPr>
            <w:r w:rsidRPr="001F00E0">
              <w:rPr>
                <w:rFonts w:eastAsia="Times New Roman" w:cstheme="minorHAnsi"/>
                <w:color w:val="333333"/>
                <w:sz w:val="22"/>
                <w:szCs w:val="22"/>
              </w:rPr>
              <w:t> Competent work, meeting requirements</w:t>
            </w:r>
          </w:p>
        </w:tc>
      </w:tr>
      <w:tr w:rsidR="004D48FC" w:rsidRPr="001F00E0" w14:paraId="4A6334B0" w14:textId="77777777">
        <w:tc>
          <w:tcPr>
            <w:tcW w:w="515" w:type="dxa"/>
            <w:shd w:val="clear" w:color="auto" w:fill="FFFFFF"/>
            <w:tcMar>
              <w:top w:w="0" w:type="dxa"/>
              <w:left w:w="0" w:type="dxa"/>
              <w:bottom w:w="0" w:type="dxa"/>
              <w:right w:w="0" w:type="dxa"/>
            </w:tcMar>
            <w:vAlign w:val="center"/>
            <w:hideMark/>
          </w:tcPr>
          <w:p w14:paraId="065B23DA" w14:textId="77777777" w:rsidR="004D48FC" w:rsidRPr="001F00E0" w:rsidRDefault="004D48FC">
            <w:pPr>
              <w:rPr>
                <w:rFonts w:eastAsia="Times New Roman" w:cstheme="minorHAnsi"/>
                <w:color w:val="333333"/>
                <w:sz w:val="22"/>
                <w:szCs w:val="22"/>
              </w:rPr>
            </w:pPr>
            <w:r w:rsidRPr="001F00E0">
              <w:rPr>
                <w:rFonts w:eastAsia="Times New Roman" w:cstheme="minorHAnsi"/>
                <w:color w:val="333333"/>
                <w:sz w:val="22"/>
                <w:szCs w:val="22"/>
              </w:rPr>
              <w:t> D  </w:t>
            </w:r>
          </w:p>
        </w:tc>
        <w:tc>
          <w:tcPr>
            <w:tcW w:w="1759" w:type="dxa"/>
            <w:shd w:val="clear" w:color="auto" w:fill="FFFFFF"/>
            <w:tcMar>
              <w:top w:w="0" w:type="dxa"/>
              <w:left w:w="0" w:type="dxa"/>
              <w:bottom w:w="0" w:type="dxa"/>
              <w:right w:w="0" w:type="dxa"/>
            </w:tcMar>
            <w:vAlign w:val="center"/>
            <w:hideMark/>
          </w:tcPr>
          <w:p w14:paraId="717B057C" w14:textId="77777777" w:rsidR="004D48FC" w:rsidRPr="001F00E0" w:rsidRDefault="004D48FC">
            <w:pPr>
              <w:rPr>
                <w:rFonts w:eastAsia="Times New Roman" w:cstheme="minorHAnsi"/>
                <w:color w:val="333333"/>
                <w:sz w:val="22"/>
                <w:szCs w:val="22"/>
              </w:rPr>
            </w:pPr>
            <w:r w:rsidRPr="001F00E0">
              <w:rPr>
                <w:rFonts w:eastAsia="Times New Roman" w:cstheme="minorHAnsi"/>
                <w:color w:val="333333"/>
                <w:sz w:val="22"/>
                <w:szCs w:val="22"/>
              </w:rPr>
              <w:t> 50-59</w:t>
            </w:r>
          </w:p>
        </w:tc>
        <w:tc>
          <w:tcPr>
            <w:tcW w:w="7078" w:type="dxa"/>
            <w:shd w:val="clear" w:color="auto" w:fill="FFFFFF"/>
            <w:tcMar>
              <w:top w:w="0" w:type="dxa"/>
              <w:left w:w="0" w:type="dxa"/>
              <w:bottom w:w="0" w:type="dxa"/>
              <w:right w:w="0" w:type="dxa"/>
            </w:tcMar>
            <w:vAlign w:val="center"/>
            <w:hideMark/>
          </w:tcPr>
          <w:p w14:paraId="178E5518" w14:textId="77777777" w:rsidR="004D48FC" w:rsidRPr="001F00E0" w:rsidRDefault="004D48FC">
            <w:pPr>
              <w:rPr>
                <w:rFonts w:eastAsia="Times New Roman" w:cstheme="minorHAnsi"/>
                <w:color w:val="333333"/>
                <w:sz w:val="22"/>
                <w:szCs w:val="22"/>
              </w:rPr>
            </w:pPr>
            <w:r w:rsidRPr="001F00E0">
              <w:rPr>
                <w:rFonts w:eastAsia="Times New Roman" w:cstheme="minorHAnsi"/>
                <w:color w:val="333333"/>
                <w:sz w:val="22"/>
                <w:szCs w:val="22"/>
              </w:rPr>
              <w:t> Fair work, minimally acceptable</w:t>
            </w:r>
          </w:p>
        </w:tc>
      </w:tr>
      <w:tr w:rsidR="004D48FC" w:rsidRPr="001F00E0" w14:paraId="488F736B" w14:textId="77777777">
        <w:tc>
          <w:tcPr>
            <w:tcW w:w="515" w:type="dxa"/>
            <w:shd w:val="clear" w:color="auto" w:fill="FFFFFF"/>
            <w:tcMar>
              <w:top w:w="0" w:type="dxa"/>
              <w:left w:w="0" w:type="dxa"/>
              <w:bottom w:w="0" w:type="dxa"/>
              <w:right w:w="0" w:type="dxa"/>
            </w:tcMar>
            <w:vAlign w:val="center"/>
            <w:hideMark/>
          </w:tcPr>
          <w:p w14:paraId="5AE91BE7" w14:textId="77777777" w:rsidR="004D48FC" w:rsidRPr="001F00E0" w:rsidRDefault="004D48FC">
            <w:pPr>
              <w:rPr>
                <w:rFonts w:eastAsia="Times New Roman" w:cstheme="minorHAnsi"/>
                <w:color w:val="333333"/>
                <w:sz w:val="22"/>
                <w:szCs w:val="22"/>
              </w:rPr>
            </w:pPr>
            <w:r w:rsidRPr="001F00E0">
              <w:rPr>
                <w:rFonts w:eastAsia="Times New Roman" w:cstheme="minorHAnsi"/>
                <w:color w:val="333333"/>
                <w:sz w:val="22"/>
                <w:szCs w:val="22"/>
              </w:rPr>
              <w:t> F</w:t>
            </w:r>
          </w:p>
        </w:tc>
        <w:tc>
          <w:tcPr>
            <w:tcW w:w="1759" w:type="dxa"/>
            <w:shd w:val="clear" w:color="auto" w:fill="FFFFFF"/>
            <w:tcMar>
              <w:top w:w="0" w:type="dxa"/>
              <w:left w:w="0" w:type="dxa"/>
              <w:bottom w:w="0" w:type="dxa"/>
              <w:right w:w="0" w:type="dxa"/>
            </w:tcMar>
            <w:vAlign w:val="center"/>
            <w:hideMark/>
          </w:tcPr>
          <w:p w14:paraId="3BE05033" w14:textId="77777777" w:rsidR="004D48FC" w:rsidRPr="001F00E0" w:rsidRDefault="004D48FC">
            <w:pPr>
              <w:rPr>
                <w:rFonts w:eastAsia="Times New Roman" w:cstheme="minorHAnsi"/>
                <w:color w:val="333333"/>
                <w:sz w:val="22"/>
                <w:szCs w:val="22"/>
              </w:rPr>
            </w:pPr>
            <w:r w:rsidRPr="001F00E0">
              <w:rPr>
                <w:rFonts w:eastAsia="Times New Roman" w:cstheme="minorHAnsi"/>
                <w:color w:val="333333"/>
                <w:sz w:val="22"/>
                <w:szCs w:val="22"/>
              </w:rPr>
              <w:t> below 50</w:t>
            </w:r>
          </w:p>
        </w:tc>
        <w:tc>
          <w:tcPr>
            <w:tcW w:w="7078" w:type="dxa"/>
            <w:shd w:val="clear" w:color="auto" w:fill="FFFFFF"/>
            <w:tcMar>
              <w:top w:w="0" w:type="dxa"/>
              <w:left w:w="0" w:type="dxa"/>
              <w:bottom w:w="0" w:type="dxa"/>
              <w:right w:w="0" w:type="dxa"/>
            </w:tcMar>
            <w:vAlign w:val="center"/>
            <w:hideMark/>
          </w:tcPr>
          <w:p w14:paraId="277181DB" w14:textId="77777777" w:rsidR="004D48FC" w:rsidRPr="001F00E0" w:rsidRDefault="004D48FC">
            <w:pPr>
              <w:rPr>
                <w:rFonts w:eastAsia="Times New Roman" w:cstheme="minorHAnsi"/>
                <w:color w:val="333333"/>
                <w:sz w:val="22"/>
                <w:szCs w:val="22"/>
              </w:rPr>
            </w:pPr>
            <w:r w:rsidRPr="001F00E0">
              <w:rPr>
                <w:rFonts w:eastAsia="Times New Roman" w:cstheme="minorHAnsi"/>
                <w:color w:val="333333"/>
                <w:sz w:val="22"/>
                <w:szCs w:val="22"/>
              </w:rPr>
              <w:t> Fail</w:t>
            </w:r>
          </w:p>
        </w:tc>
      </w:tr>
    </w:tbl>
    <w:p w14:paraId="4C956E8B" w14:textId="77777777" w:rsidR="00D72E8F" w:rsidRPr="001F00E0" w:rsidRDefault="00D72E8F" w:rsidP="00D72E8F">
      <w:pPr>
        <w:tabs>
          <w:tab w:val="left" w:pos="4078"/>
        </w:tabs>
        <w:spacing w:after="120"/>
        <w:rPr>
          <w:rFonts w:cstheme="minorHAnsi"/>
          <w:b/>
          <w:bCs/>
          <w:sz w:val="20"/>
          <w:szCs w:val="20"/>
          <w:u w:val="single"/>
        </w:rPr>
      </w:pPr>
    </w:p>
    <w:p w14:paraId="1997E937" w14:textId="20468628" w:rsidR="00D72E8F" w:rsidRPr="001F00E0" w:rsidRDefault="00D72E8F" w:rsidP="00D72E8F">
      <w:pPr>
        <w:tabs>
          <w:tab w:val="left" w:pos="4078"/>
        </w:tabs>
        <w:spacing w:after="120"/>
        <w:rPr>
          <w:rFonts w:cstheme="minorHAnsi"/>
          <w:b/>
          <w:bCs/>
          <w:sz w:val="28"/>
          <w:szCs w:val="28"/>
        </w:rPr>
      </w:pPr>
      <w:r w:rsidRPr="001F00E0">
        <w:rPr>
          <w:rFonts w:cstheme="minorHAnsi"/>
          <w:b/>
          <w:bCs/>
          <w:sz w:val="28"/>
          <w:szCs w:val="28"/>
        </w:rPr>
        <w:t>Student Code of Conduct</w:t>
      </w:r>
    </w:p>
    <w:p w14:paraId="73DAA7B0" w14:textId="77777777" w:rsidR="00D72E8F" w:rsidRPr="001F00E0" w:rsidRDefault="00D72E8F" w:rsidP="00D72E8F">
      <w:pPr>
        <w:tabs>
          <w:tab w:val="left" w:pos="4078"/>
        </w:tabs>
        <w:rPr>
          <w:rFonts w:cstheme="minorHAnsi"/>
          <w:sz w:val="20"/>
          <w:szCs w:val="20"/>
        </w:rPr>
      </w:pPr>
      <w:r w:rsidRPr="001F00E0">
        <w:rPr>
          <w:rFonts w:cstheme="minorHAnsi"/>
          <w:sz w:val="20"/>
          <w:szCs w:val="20"/>
        </w:rPr>
        <w:t xml:space="preserve">Membership in the community of Huron University College and Western University implies acceptance by every student of the principle of respect for the rights, responsibilities, dignity and well-being of others and a readiness to support an environment conducive to the intellectual and personal growth of all who study, work, and live within it. Upon registration, students assume the responsibilities that such registration entails. While in the physical or online classroom, students are expected to behave in a manner that supports the learning environment of others. Please review the Student Code of Conduct at: </w:t>
      </w:r>
      <w:hyperlink r:id="rId14" w:history="1">
        <w:r w:rsidRPr="001F00E0">
          <w:rPr>
            <w:rStyle w:val="Hyperlink"/>
            <w:rFonts w:cstheme="minorHAnsi"/>
            <w:sz w:val="20"/>
            <w:szCs w:val="20"/>
          </w:rPr>
          <w:t>https://huronatwestern.ca/sites/default/files/Res%20Life/Student%20Code%20of%20Conduct%20-%20Revised%20September%202019.pdf</w:t>
        </w:r>
      </w:hyperlink>
      <w:r w:rsidRPr="001F00E0">
        <w:rPr>
          <w:rFonts w:cstheme="minorHAnsi"/>
          <w:sz w:val="20"/>
          <w:szCs w:val="20"/>
        </w:rPr>
        <w:t>.</w:t>
      </w:r>
    </w:p>
    <w:p w14:paraId="265FFA6F" w14:textId="770BB410" w:rsidR="00D72E8F" w:rsidRPr="001F00E0" w:rsidRDefault="00D72E8F" w:rsidP="00D72E8F">
      <w:pPr>
        <w:tabs>
          <w:tab w:val="left" w:pos="4078"/>
        </w:tabs>
        <w:rPr>
          <w:rFonts w:cstheme="minorHAnsi"/>
          <w:sz w:val="20"/>
          <w:szCs w:val="20"/>
        </w:rPr>
      </w:pPr>
    </w:p>
    <w:p w14:paraId="0ED5F698" w14:textId="4161E37C" w:rsidR="00310041" w:rsidRPr="001F00E0" w:rsidRDefault="00D72E8F" w:rsidP="00D72E8F">
      <w:pPr>
        <w:tabs>
          <w:tab w:val="left" w:pos="4078"/>
        </w:tabs>
        <w:rPr>
          <w:rFonts w:cstheme="minorHAnsi"/>
          <w:b/>
          <w:bCs/>
          <w:sz w:val="28"/>
          <w:szCs w:val="28"/>
          <w:lang w:val="en-US"/>
        </w:rPr>
      </w:pPr>
      <w:r w:rsidRPr="001F00E0">
        <w:rPr>
          <w:rFonts w:cstheme="minorHAnsi"/>
          <w:b/>
          <w:bCs/>
          <w:sz w:val="28"/>
          <w:szCs w:val="28"/>
          <w:lang w:val="en-US"/>
        </w:rPr>
        <w:t>Statement on the Recording of Class Activities</w:t>
      </w:r>
    </w:p>
    <w:p w14:paraId="765116CC" w14:textId="77777777" w:rsidR="00D72E8F" w:rsidRPr="001F00E0" w:rsidRDefault="00D72E8F" w:rsidP="00D72E8F">
      <w:pPr>
        <w:tabs>
          <w:tab w:val="left" w:pos="4078"/>
        </w:tabs>
        <w:rPr>
          <w:rFonts w:cstheme="minorHAnsi"/>
          <w:sz w:val="20"/>
          <w:szCs w:val="20"/>
          <w:lang w:val="en-US"/>
        </w:rPr>
      </w:pPr>
      <w:r w:rsidRPr="001F00E0">
        <w:rPr>
          <w:rFonts w:cstheme="minorHAnsi"/>
          <w:sz w:val="20"/>
          <w:szCs w:val="20"/>
          <w:lang w:val="en-GB"/>
        </w:rPr>
        <w:t>Students may not record or distribute any class activity, including conversations during office hours, without written permission from the instructor, except as necessary as part of approved accommodations for students with disabilities. Any approved recordings may only be used for the student’s own private use.</w:t>
      </w:r>
    </w:p>
    <w:p w14:paraId="1FE47CFC" w14:textId="1B9B802E" w:rsidR="00D72E8F" w:rsidRPr="001F00E0" w:rsidRDefault="00D72E8F" w:rsidP="00D72E8F">
      <w:pPr>
        <w:tabs>
          <w:tab w:val="left" w:pos="4078"/>
        </w:tabs>
        <w:rPr>
          <w:rFonts w:cstheme="minorHAnsi"/>
          <w:b/>
          <w:bCs/>
          <w:sz w:val="20"/>
          <w:szCs w:val="20"/>
          <w:u w:val="single"/>
        </w:rPr>
      </w:pPr>
    </w:p>
    <w:p w14:paraId="22F307FC" w14:textId="45954ABF" w:rsidR="00596F65" w:rsidRPr="001F00E0" w:rsidRDefault="00D72E8F" w:rsidP="00D72E8F">
      <w:pPr>
        <w:tabs>
          <w:tab w:val="left" w:pos="4078"/>
        </w:tabs>
        <w:rPr>
          <w:rFonts w:cstheme="minorHAnsi"/>
          <w:sz w:val="20"/>
          <w:szCs w:val="20"/>
        </w:rPr>
      </w:pPr>
      <w:r w:rsidRPr="001F00E0">
        <w:rPr>
          <w:rFonts w:cstheme="minorHAnsi"/>
          <w:sz w:val="20"/>
          <w:szCs w:val="20"/>
        </w:rPr>
        <w:t>Online courses within the Licentiate in Theology Program are recorded for student engagement purposes. These recording are only used by the registered students of the class and made available through a restricted video hosting site to respect both privacy and intellectual property. Should a student be uncomfortable with this practice, they can contact the course instructor</w:t>
      </w:r>
      <w:r w:rsidR="003C46E8" w:rsidRPr="001F00E0">
        <w:rPr>
          <w:rFonts w:cstheme="minorHAnsi"/>
          <w:sz w:val="20"/>
          <w:szCs w:val="20"/>
        </w:rPr>
        <w:t>(s)</w:t>
      </w:r>
      <w:r w:rsidRPr="001F00E0">
        <w:rPr>
          <w:rFonts w:cstheme="minorHAnsi"/>
          <w:sz w:val="20"/>
          <w:szCs w:val="20"/>
        </w:rPr>
        <w:t xml:space="preserve"> or the LT</w:t>
      </w:r>
      <w:r w:rsidR="00A2331E" w:rsidRPr="001F00E0">
        <w:rPr>
          <w:rFonts w:cstheme="minorHAnsi"/>
          <w:sz w:val="20"/>
          <w:szCs w:val="20"/>
        </w:rPr>
        <w:t>h Program Director,</w:t>
      </w:r>
      <w:r w:rsidRPr="001F00E0">
        <w:rPr>
          <w:rFonts w:cstheme="minorHAnsi"/>
          <w:sz w:val="20"/>
          <w:szCs w:val="20"/>
        </w:rPr>
        <w:t xml:space="preserve"> Dr. Grayhame Bowcott at </w:t>
      </w:r>
      <w:r w:rsidR="00596F65" w:rsidRPr="001F00E0">
        <w:rPr>
          <w:rFonts w:cstheme="minorHAnsi"/>
          <w:sz w:val="20"/>
          <w:szCs w:val="20"/>
        </w:rPr>
        <w:t>grayhame.</w:t>
      </w:r>
      <w:r w:rsidRPr="001F00E0">
        <w:rPr>
          <w:rFonts w:cstheme="minorHAnsi"/>
          <w:sz w:val="20"/>
          <w:szCs w:val="20"/>
        </w:rPr>
        <w:t>bowcott@huron.uwo.ca</w:t>
      </w:r>
      <w:r w:rsidR="003C46E8" w:rsidRPr="001F00E0">
        <w:rPr>
          <w:rFonts w:cstheme="minorHAnsi"/>
          <w:sz w:val="20"/>
          <w:szCs w:val="20"/>
        </w:rPr>
        <w:t>.</w:t>
      </w:r>
      <w:r w:rsidRPr="001F00E0">
        <w:rPr>
          <w:rFonts w:cstheme="minorHAnsi"/>
          <w:sz w:val="20"/>
          <w:szCs w:val="20"/>
        </w:rPr>
        <w:t xml:space="preserve"> </w:t>
      </w:r>
    </w:p>
    <w:p w14:paraId="3D062D4A" w14:textId="77777777" w:rsidR="00A2331E" w:rsidRPr="001F00E0" w:rsidRDefault="00A2331E" w:rsidP="00D83228">
      <w:pPr>
        <w:tabs>
          <w:tab w:val="left" w:pos="4078"/>
        </w:tabs>
        <w:spacing w:after="120"/>
        <w:rPr>
          <w:rFonts w:cstheme="minorHAnsi"/>
          <w:b/>
          <w:bCs/>
          <w:sz w:val="28"/>
          <w:szCs w:val="28"/>
        </w:rPr>
      </w:pPr>
    </w:p>
    <w:p w14:paraId="4314BCB2" w14:textId="0E786D4F" w:rsidR="00D83228" w:rsidRPr="001F00E0" w:rsidRDefault="00D83228" w:rsidP="00D83228">
      <w:pPr>
        <w:tabs>
          <w:tab w:val="left" w:pos="4078"/>
        </w:tabs>
        <w:spacing w:after="120"/>
        <w:rPr>
          <w:rFonts w:cstheme="minorHAnsi"/>
          <w:b/>
          <w:bCs/>
          <w:sz w:val="28"/>
          <w:szCs w:val="28"/>
        </w:rPr>
      </w:pPr>
      <w:r w:rsidRPr="001F00E0">
        <w:rPr>
          <w:rFonts w:cstheme="minorHAnsi"/>
          <w:b/>
          <w:bCs/>
          <w:sz w:val="28"/>
          <w:szCs w:val="28"/>
        </w:rPr>
        <w:t>Support Services</w:t>
      </w:r>
    </w:p>
    <w:p w14:paraId="0D97C5D8" w14:textId="473D2BF0" w:rsidR="00D83228" w:rsidRPr="001F00E0" w:rsidRDefault="00D83228" w:rsidP="00D83228">
      <w:pPr>
        <w:tabs>
          <w:tab w:val="left" w:pos="4078"/>
        </w:tabs>
        <w:rPr>
          <w:rFonts w:cstheme="minorHAnsi"/>
          <w:sz w:val="20"/>
          <w:szCs w:val="20"/>
        </w:rPr>
      </w:pPr>
      <w:r w:rsidRPr="001F00E0">
        <w:rPr>
          <w:rFonts w:cstheme="minorHAnsi"/>
          <w:sz w:val="20"/>
          <w:szCs w:val="20"/>
        </w:rPr>
        <w:t xml:space="preserve">For advice on course selections, degree requirements, and for assistance with requests for medical accommodation, students should contact the LTh </w:t>
      </w:r>
      <w:r w:rsidR="00A2331E" w:rsidRPr="001F00E0">
        <w:rPr>
          <w:rFonts w:cstheme="minorHAnsi"/>
          <w:sz w:val="20"/>
          <w:szCs w:val="20"/>
        </w:rPr>
        <w:t>Program Director</w:t>
      </w:r>
      <w:r w:rsidRPr="001F00E0">
        <w:rPr>
          <w:rFonts w:cstheme="minorHAnsi"/>
          <w:sz w:val="20"/>
          <w:szCs w:val="20"/>
        </w:rPr>
        <w:t xml:space="preserve">, Dr. Grayhame Bowcott at </w:t>
      </w:r>
      <w:hyperlink r:id="rId15" w:history="1">
        <w:r w:rsidR="00596F65" w:rsidRPr="001F00E0">
          <w:rPr>
            <w:rStyle w:val="Hyperlink"/>
            <w:rFonts w:cstheme="minorHAnsi"/>
            <w:sz w:val="20"/>
            <w:szCs w:val="20"/>
          </w:rPr>
          <w:t>grayhame.bowcott@huron.uwo.ca</w:t>
        </w:r>
      </w:hyperlink>
      <w:r w:rsidR="005D10B0" w:rsidRPr="001F00E0">
        <w:rPr>
          <w:rFonts w:cstheme="minorHAnsi"/>
          <w:sz w:val="20"/>
          <w:szCs w:val="20"/>
        </w:rPr>
        <w:t>.</w:t>
      </w:r>
    </w:p>
    <w:p w14:paraId="134E75CB" w14:textId="378550EC" w:rsidR="00D83228" w:rsidRPr="001F00E0" w:rsidRDefault="00D83228" w:rsidP="00D72E8F">
      <w:pPr>
        <w:tabs>
          <w:tab w:val="left" w:pos="4078"/>
        </w:tabs>
        <w:rPr>
          <w:rFonts w:cstheme="minorHAnsi"/>
          <w:sz w:val="20"/>
          <w:szCs w:val="20"/>
        </w:rPr>
      </w:pPr>
    </w:p>
    <w:p w14:paraId="107E4E52" w14:textId="588F586F" w:rsidR="005D10B0" w:rsidRPr="001F00E0" w:rsidRDefault="005D10B0" w:rsidP="00D72E8F">
      <w:pPr>
        <w:tabs>
          <w:tab w:val="left" w:pos="4078"/>
        </w:tabs>
        <w:rPr>
          <w:rFonts w:cstheme="minorHAnsi"/>
          <w:sz w:val="20"/>
          <w:szCs w:val="20"/>
        </w:rPr>
      </w:pPr>
    </w:p>
    <w:p w14:paraId="0E408074" w14:textId="7BFF6030" w:rsidR="005D10B0" w:rsidRPr="001F00E0" w:rsidRDefault="00EF47FA" w:rsidP="00EF47FA">
      <w:pPr>
        <w:tabs>
          <w:tab w:val="left" w:pos="4078"/>
        </w:tabs>
        <w:jc w:val="center"/>
        <w:rPr>
          <w:rFonts w:cstheme="minorHAnsi"/>
          <w:sz w:val="20"/>
          <w:szCs w:val="20"/>
        </w:rPr>
      </w:pPr>
      <w:r w:rsidRPr="001F00E0">
        <w:rPr>
          <w:rFonts w:cstheme="minorHAnsi"/>
          <w:noProof/>
        </w:rPr>
        <w:drawing>
          <wp:inline distT="0" distB="0" distL="0" distR="0" wp14:anchorId="0F1A1577" wp14:editId="76B62BCD">
            <wp:extent cx="2956560" cy="1470660"/>
            <wp:effectExtent l="0" t="0" r="0" b="0"/>
            <wp:docPr id="1073741825" name="officeArt object" descr="Text, whiteboar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5" name="officeArt object" descr="Text, whiteboard&#10;&#10;Description automatically generated with medium confidence"/>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957260" cy="1471008"/>
                    </a:xfrm>
                    <a:prstGeom prst="rect">
                      <a:avLst/>
                    </a:prstGeom>
                    <a:ln w="12700" cap="flat">
                      <a:noFill/>
                      <a:miter lim="400000"/>
                    </a:ln>
                    <a:effectLst/>
                  </pic:spPr>
                </pic:pic>
              </a:graphicData>
            </a:graphic>
          </wp:inline>
        </w:drawing>
      </w:r>
    </w:p>
    <w:p w14:paraId="3EA499EB" w14:textId="4BB1B1AC" w:rsidR="005D10B0" w:rsidRPr="001F00E0" w:rsidRDefault="005D10B0" w:rsidP="00D72E8F">
      <w:pPr>
        <w:tabs>
          <w:tab w:val="left" w:pos="4078"/>
        </w:tabs>
        <w:rPr>
          <w:rFonts w:cstheme="minorHAnsi"/>
          <w:sz w:val="20"/>
          <w:szCs w:val="20"/>
        </w:rPr>
      </w:pPr>
    </w:p>
    <w:p w14:paraId="0E533B73" w14:textId="05E43FD1" w:rsidR="00A2331E" w:rsidRPr="001F00E0" w:rsidRDefault="00A2331E" w:rsidP="005D10B0">
      <w:pPr>
        <w:tabs>
          <w:tab w:val="left" w:pos="4078"/>
        </w:tabs>
        <w:jc w:val="center"/>
        <w:rPr>
          <w:rFonts w:cstheme="minorHAnsi"/>
          <w:sz w:val="20"/>
          <w:szCs w:val="20"/>
        </w:rPr>
      </w:pPr>
    </w:p>
    <w:p w14:paraId="71980DD4" w14:textId="77777777" w:rsidR="00A2331E" w:rsidRDefault="00A2331E" w:rsidP="005D10B0">
      <w:pPr>
        <w:tabs>
          <w:tab w:val="left" w:pos="4078"/>
        </w:tabs>
        <w:jc w:val="center"/>
        <w:rPr>
          <w:rFonts w:cstheme="minorHAnsi"/>
          <w:sz w:val="20"/>
          <w:szCs w:val="20"/>
        </w:rPr>
      </w:pPr>
    </w:p>
    <w:sectPr w:rsidR="00A2331E" w:rsidSect="00EF1BF3">
      <w:headerReference w:type="default" r:id="rId17"/>
      <w:footerReference w:type="even" r:id="rId18"/>
      <w:footerReference w:type="defaul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602B1" w14:textId="77777777" w:rsidR="00EF1BF3" w:rsidRDefault="00EF1BF3" w:rsidP="00CF57E7">
      <w:r>
        <w:separator/>
      </w:r>
    </w:p>
  </w:endnote>
  <w:endnote w:type="continuationSeparator" w:id="0">
    <w:p w14:paraId="5B188DB5" w14:textId="77777777" w:rsidR="00EF1BF3" w:rsidRDefault="00EF1BF3" w:rsidP="00CF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1572985"/>
      <w:docPartObj>
        <w:docPartGallery w:val="Page Numbers (Bottom of Page)"/>
        <w:docPartUnique/>
      </w:docPartObj>
    </w:sdtPr>
    <w:sdtContent>
      <w:p w14:paraId="2375AA45" w14:textId="6A3F9DE6" w:rsidR="00092FD9" w:rsidRDefault="00092FD9" w:rsidP="00092F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4E35E1" w14:textId="77777777" w:rsidR="00092FD9" w:rsidRDefault="00092FD9" w:rsidP="00AF73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084C" w14:textId="6A6FDE9D" w:rsidR="31C51819" w:rsidRDefault="31C51819" w:rsidP="001B15C5">
    <w:pPr>
      <w:pStyle w:val="Footer"/>
      <w:spacing w:line="259" w:lineRule="auto"/>
      <w:rPr>
        <w:rFonts w:ascii="Times New Roman" w:eastAsia="Times New Roman" w:hAnsi="Times New Roman" w:cs="Times New Roman"/>
        <w:sz w:val="20"/>
        <w:szCs w:val="20"/>
      </w:rPr>
    </w:pPr>
  </w:p>
  <w:sdt>
    <w:sdtPr>
      <w:rPr>
        <w:rStyle w:val="PageNumber"/>
      </w:rPr>
      <w:id w:val="-138500810"/>
      <w:docPartObj>
        <w:docPartGallery w:val="Page Numbers (Bottom of Page)"/>
        <w:docPartUnique/>
      </w:docPartObj>
    </w:sdtPr>
    <w:sdtContent>
      <w:p w14:paraId="64458E49" w14:textId="257CFAF6" w:rsidR="00092FD9" w:rsidRDefault="00092FD9" w:rsidP="00092FD9">
        <w:pPr>
          <w:pStyle w:val="Footer"/>
          <w:framePr w:wrap="none" w:vAnchor="text" w:hAnchor="margin" w:xAlign="right" w:y="1"/>
          <w:rPr>
            <w:rStyle w:val="PageNumber"/>
          </w:rPr>
        </w:pPr>
        <w:r w:rsidRPr="00AF7324">
          <w:rPr>
            <w:rStyle w:val="PageNumber"/>
            <w:rFonts w:ascii="Times New Roman" w:hAnsi="Times New Roman" w:cs="Times New Roman"/>
          </w:rPr>
          <w:fldChar w:fldCharType="begin"/>
        </w:r>
        <w:r w:rsidRPr="00AF7324">
          <w:rPr>
            <w:rStyle w:val="PageNumber"/>
            <w:rFonts w:ascii="Times New Roman" w:hAnsi="Times New Roman" w:cs="Times New Roman"/>
          </w:rPr>
          <w:instrText xml:space="preserve"> PAGE </w:instrText>
        </w:r>
        <w:r w:rsidRPr="00AF7324">
          <w:rPr>
            <w:rStyle w:val="PageNumber"/>
            <w:rFonts w:ascii="Times New Roman" w:hAnsi="Times New Roman" w:cs="Times New Roman"/>
          </w:rPr>
          <w:fldChar w:fldCharType="separate"/>
        </w:r>
        <w:r w:rsidRPr="00AF7324">
          <w:rPr>
            <w:rStyle w:val="PageNumber"/>
            <w:rFonts w:ascii="Times New Roman" w:hAnsi="Times New Roman" w:cs="Times New Roman"/>
            <w:noProof/>
          </w:rPr>
          <w:t>1</w:t>
        </w:r>
        <w:r w:rsidRPr="00AF7324">
          <w:rPr>
            <w:rStyle w:val="PageNumber"/>
            <w:rFonts w:ascii="Times New Roman" w:hAnsi="Times New Roman" w:cs="Times New Roman"/>
          </w:rPr>
          <w:fldChar w:fldCharType="end"/>
        </w:r>
      </w:p>
    </w:sdtContent>
  </w:sdt>
  <w:p w14:paraId="0E0155CF" w14:textId="77777777" w:rsidR="00092FD9" w:rsidRDefault="00092FD9" w:rsidP="00AF732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76DBD" w14:textId="77777777" w:rsidR="00EF1BF3" w:rsidRDefault="00EF1BF3" w:rsidP="00CF57E7">
      <w:r>
        <w:separator/>
      </w:r>
    </w:p>
  </w:footnote>
  <w:footnote w:type="continuationSeparator" w:id="0">
    <w:p w14:paraId="006DE759" w14:textId="77777777" w:rsidR="00EF1BF3" w:rsidRDefault="00EF1BF3" w:rsidP="00CF5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1C51819" w14:paraId="34ABBEA6" w14:textId="77777777" w:rsidTr="31C51819">
      <w:tc>
        <w:tcPr>
          <w:tcW w:w="3120" w:type="dxa"/>
        </w:tcPr>
        <w:p w14:paraId="462607DF" w14:textId="2D3855C0" w:rsidR="31C51819" w:rsidRDefault="31C51819" w:rsidP="31C51819">
          <w:pPr>
            <w:pStyle w:val="Header"/>
            <w:ind w:left="-115"/>
          </w:pPr>
        </w:p>
      </w:tc>
      <w:tc>
        <w:tcPr>
          <w:tcW w:w="3120" w:type="dxa"/>
        </w:tcPr>
        <w:p w14:paraId="28249007" w14:textId="3C448624" w:rsidR="31C51819" w:rsidRDefault="31C51819" w:rsidP="31C51819">
          <w:pPr>
            <w:pStyle w:val="Header"/>
            <w:jc w:val="center"/>
          </w:pPr>
        </w:p>
      </w:tc>
      <w:tc>
        <w:tcPr>
          <w:tcW w:w="3120" w:type="dxa"/>
        </w:tcPr>
        <w:p w14:paraId="46AC0563" w14:textId="0B5BD10E" w:rsidR="31C51819" w:rsidRDefault="31C51819" w:rsidP="31C51819">
          <w:pPr>
            <w:pStyle w:val="Header"/>
            <w:ind w:right="-115"/>
            <w:jc w:val="right"/>
          </w:pPr>
        </w:p>
      </w:tc>
    </w:tr>
  </w:tbl>
  <w:p w14:paraId="6DF6BC7A" w14:textId="220B3829" w:rsidR="31C51819" w:rsidRDefault="31C51819" w:rsidP="31C51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61D9"/>
    <w:multiLevelType w:val="hybridMultilevel"/>
    <w:tmpl w:val="31A4D9BA"/>
    <w:lvl w:ilvl="0" w:tplc="074EACEA">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81415B5"/>
    <w:multiLevelType w:val="hybridMultilevel"/>
    <w:tmpl w:val="0A085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125BC5"/>
    <w:multiLevelType w:val="hybridMultilevel"/>
    <w:tmpl w:val="B8D8CCC8"/>
    <w:lvl w:ilvl="0" w:tplc="66FE7D66">
      <w:start w:val="3"/>
      <w:numFmt w:val="bullet"/>
      <w:lvlText w:val="-"/>
      <w:lvlJc w:val="left"/>
      <w:pPr>
        <w:ind w:left="2880" w:hanging="360"/>
      </w:pPr>
      <w:rPr>
        <w:rFonts w:ascii="Times New Roman" w:eastAsiaTheme="minorHAnsi" w:hAnsi="Times New Roman" w:cs="Times New Roman"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123FB6"/>
    <w:multiLevelType w:val="hybridMultilevel"/>
    <w:tmpl w:val="B028A5E4"/>
    <w:lvl w:ilvl="0" w:tplc="87AEB8E4">
      <w:start w:val="1"/>
      <w:numFmt w:val="decimal"/>
      <w:lvlText w:val="%1."/>
      <w:lvlJc w:val="left"/>
      <w:pPr>
        <w:ind w:left="72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F210F79"/>
    <w:multiLevelType w:val="hybridMultilevel"/>
    <w:tmpl w:val="71DA5256"/>
    <w:lvl w:ilvl="0" w:tplc="10090001">
      <w:start w:val="1"/>
      <w:numFmt w:val="bullet"/>
      <w:lvlText w:val=""/>
      <w:lvlJc w:val="left"/>
      <w:pPr>
        <w:ind w:left="720" w:hanging="360"/>
      </w:pPr>
      <w:rPr>
        <w:rFonts w:ascii="Symbol" w:hAnsi="Symbol"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FA72669"/>
    <w:multiLevelType w:val="multilevel"/>
    <w:tmpl w:val="9F946CF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0FB1F3E"/>
    <w:multiLevelType w:val="multilevel"/>
    <w:tmpl w:val="6E3C8792"/>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7" w15:restartNumberingAfterBreak="0">
    <w:nsid w:val="11A51A77"/>
    <w:multiLevelType w:val="hybridMultilevel"/>
    <w:tmpl w:val="0CA8E5E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191EBB"/>
    <w:multiLevelType w:val="multilevel"/>
    <w:tmpl w:val="45AC4650"/>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9" w15:restartNumberingAfterBreak="0">
    <w:nsid w:val="15AE6687"/>
    <w:multiLevelType w:val="hybridMultilevel"/>
    <w:tmpl w:val="B028A5E4"/>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C8233A"/>
    <w:multiLevelType w:val="hybridMultilevel"/>
    <w:tmpl w:val="B028A5E4"/>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EC6A73"/>
    <w:multiLevelType w:val="multilevel"/>
    <w:tmpl w:val="20CC8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391C6E"/>
    <w:multiLevelType w:val="multilevel"/>
    <w:tmpl w:val="C8F864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0FA725D"/>
    <w:multiLevelType w:val="multilevel"/>
    <w:tmpl w:val="54A00AC0"/>
    <w:lvl w:ilvl="0">
      <w:start w:val="1"/>
      <w:numFmt w:val="upperLetter"/>
      <w:lvlText w:val="%1."/>
      <w:lvlJc w:val="left"/>
      <w:pPr>
        <w:ind w:left="360" w:hanging="360"/>
      </w:pPr>
      <w:rPr>
        <w:rFonts w:ascii="Times New Roman" w:hAnsi="Times New Roman" w:cs="Times New Roman" w:hint="default"/>
        <w:i w:val="0"/>
        <w:iCs w:val="0"/>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14" w15:restartNumberingAfterBreak="0">
    <w:nsid w:val="41761609"/>
    <w:multiLevelType w:val="multilevel"/>
    <w:tmpl w:val="23E8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46304C"/>
    <w:multiLevelType w:val="multilevel"/>
    <w:tmpl w:val="05EC6938"/>
    <w:lvl w:ilvl="0">
      <w:start w:val="1"/>
      <w:numFmt w:val="upperLetter"/>
      <w:lvlText w:val="%1."/>
      <w:lvlJc w:val="left"/>
      <w:pPr>
        <w:ind w:left="720" w:hanging="360"/>
      </w:pPr>
      <w:rPr>
        <w:rFonts w:ascii="Times New Roman" w:hAnsi="Times New Roman" w:cs="Arial"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6" w15:restartNumberingAfterBreak="0">
    <w:nsid w:val="568F7C6C"/>
    <w:multiLevelType w:val="hybridMultilevel"/>
    <w:tmpl w:val="2D52F602"/>
    <w:lvl w:ilvl="0" w:tplc="A14C7DE2">
      <w:numFmt w:val="bullet"/>
      <w:lvlText w:val="-"/>
      <w:lvlJc w:val="left"/>
      <w:pPr>
        <w:ind w:left="2880" w:hanging="360"/>
      </w:pPr>
      <w:rPr>
        <w:rFonts w:ascii="Calibri" w:eastAsiaTheme="minorHAnsi" w:hAnsi="Calibri" w:cs="Calibri"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572B4CD8"/>
    <w:multiLevelType w:val="hybridMultilevel"/>
    <w:tmpl w:val="8A7075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2F645D"/>
    <w:multiLevelType w:val="multilevel"/>
    <w:tmpl w:val="3F540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DA0351"/>
    <w:multiLevelType w:val="hybridMultilevel"/>
    <w:tmpl w:val="060077FC"/>
    <w:lvl w:ilvl="0" w:tplc="9E7A23A4">
      <w:start w:val="1"/>
      <w:numFmt w:val="decimal"/>
      <w:lvlText w:val="%1."/>
      <w:lvlJc w:val="left"/>
      <w:pPr>
        <w:ind w:left="720" w:hanging="360"/>
      </w:pPr>
      <w:rPr>
        <w:rFonts w:ascii="Times New Roman" w:hAnsi="Times New Roman" w:cs="Times New Roman"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6A68A5"/>
    <w:multiLevelType w:val="multilevel"/>
    <w:tmpl w:val="A770E9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733E93"/>
    <w:multiLevelType w:val="hybridMultilevel"/>
    <w:tmpl w:val="B1DAA81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3615287"/>
    <w:multiLevelType w:val="multilevel"/>
    <w:tmpl w:val="8452A62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3" w15:restartNumberingAfterBreak="0">
    <w:nsid w:val="694413D2"/>
    <w:multiLevelType w:val="hybridMultilevel"/>
    <w:tmpl w:val="3C18DDAA"/>
    <w:lvl w:ilvl="0" w:tplc="10090001">
      <w:start w:val="1"/>
      <w:numFmt w:val="bullet"/>
      <w:lvlText w:val=""/>
      <w:lvlJc w:val="left"/>
      <w:pPr>
        <w:ind w:left="786" w:hanging="360"/>
      </w:pPr>
      <w:rPr>
        <w:rFonts w:ascii="Symbol" w:hAnsi="Symbol" w:hint="default"/>
      </w:rPr>
    </w:lvl>
    <w:lvl w:ilvl="1" w:tplc="10090003">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24" w15:restartNumberingAfterBreak="0">
    <w:nsid w:val="6E9E7EE3"/>
    <w:multiLevelType w:val="hybridMultilevel"/>
    <w:tmpl w:val="2498342C"/>
    <w:lvl w:ilvl="0" w:tplc="A14C7D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D942D5"/>
    <w:multiLevelType w:val="hybridMultilevel"/>
    <w:tmpl w:val="9830E2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D515854"/>
    <w:multiLevelType w:val="hybridMultilevel"/>
    <w:tmpl w:val="A1B88CB8"/>
    <w:lvl w:ilvl="0" w:tplc="A14C7DE2">
      <w:numFmt w:val="bullet"/>
      <w:lvlText w:val="-"/>
      <w:lvlJc w:val="left"/>
      <w:pPr>
        <w:ind w:left="2880" w:hanging="360"/>
      </w:pPr>
      <w:rPr>
        <w:rFonts w:ascii="Calibri" w:eastAsiaTheme="minorHAnsi" w:hAnsi="Calibri" w:cs="Calibri"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366373545">
    <w:abstractNumId w:val="18"/>
  </w:num>
  <w:num w:numId="2" w16cid:durableId="739863297">
    <w:abstractNumId w:val="20"/>
  </w:num>
  <w:num w:numId="3" w16cid:durableId="144127382">
    <w:abstractNumId w:val="14"/>
  </w:num>
  <w:num w:numId="4" w16cid:durableId="397480468">
    <w:abstractNumId w:val="11"/>
  </w:num>
  <w:num w:numId="5" w16cid:durableId="1706060938">
    <w:abstractNumId w:val="2"/>
  </w:num>
  <w:num w:numId="6" w16cid:durableId="312872108">
    <w:abstractNumId w:val="16"/>
  </w:num>
  <w:num w:numId="7" w16cid:durableId="245656242">
    <w:abstractNumId w:val="19"/>
  </w:num>
  <w:num w:numId="8" w16cid:durableId="567158415">
    <w:abstractNumId w:val="25"/>
  </w:num>
  <w:num w:numId="9" w16cid:durableId="1091202519">
    <w:abstractNumId w:val="1"/>
  </w:num>
  <w:num w:numId="10" w16cid:durableId="70348526">
    <w:abstractNumId w:val="26"/>
  </w:num>
  <w:num w:numId="11" w16cid:durableId="500587920">
    <w:abstractNumId w:val="24"/>
  </w:num>
  <w:num w:numId="12" w16cid:durableId="483788471">
    <w:abstractNumId w:val="7"/>
  </w:num>
  <w:num w:numId="13" w16cid:durableId="1887331018">
    <w:abstractNumId w:val="21"/>
  </w:num>
  <w:num w:numId="14" w16cid:durableId="1304188917">
    <w:abstractNumId w:val="23"/>
  </w:num>
  <w:num w:numId="15" w16cid:durableId="54087244">
    <w:abstractNumId w:val="17"/>
  </w:num>
  <w:num w:numId="16" w16cid:durableId="1209030466">
    <w:abstractNumId w:val="4"/>
  </w:num>
  <w:num w:numId="17" w16cid:durableId="1916237945">
    <w:abstractNumId w:val="0"/>
  </w:num>
  <w:num w:numId="18" w16cid:durableId="532379968">
    <w:abstractNumId w:val="5"/>
  </w:num>
  <w:num w:numId="19" w16cid:durableId="12213994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71622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787102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611952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85666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45661354">
    <w:abstractNumId w:val="12"/>
  </w:num>
  <w:num w:numId="25" w16cid:durableId="1074819339">
    <w:abstractNumId w:val="3"/>
  </w:num>
  <w:num w:numId="26" w16cid:durableId="524906446">
    <w:abstractNumId w:val="10"/>
  </w:num>
  <w:num w:numId="27" w16cid:durableId="3864914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A22"/>
    <w:rsid w:val="0000108C"/>
    <w:rsid w:val="00001E4D"/>
    <w:rsid w:val="00003DAF"/>
    <w:rsid w:val="00005424"/>
    <w:rsid w:val="000114BF"/>
    <w:rsid w:val="000134EA"/>
    <w:rsid w:val="00013E60"/>
    <w:rsid w:val="00021B39"/>
    <w:rsid w:val="00035A0C"/>
    <w:rsid w:val="000416ED"/>
    <w:rsid w:val="000459A7"/>
    <w:rsid w:val="00056379"/>
    <w:rsid w:val="00063E26"/>
    <w:rsid w:val="00066A28"/>
    <w:rsid w:val="00067F66"/>
    <w:rsid w:val="00082141"/>
    <w:rsid w:val="000823F1"/>
    <w:rsid w:val="00090BF6"/>
    <w:rsid w:val="00092FD9"/>
    <w:rsid w:val="000A0A43"/>
    <w:rsid w:val="000A6838"/>
    <w:rsid w:val="000B71F7"/>
    <w:rsid w:val="000C22B0"/>
    <w:rsid w:val="000E4687"/>
    <w:rsid w:val="000E47C4"/>
    <w:rsid w:val="000E6F2A"/>
    <w:rsid w:val="000F07D0"/>
    <w:rsid w:val="00102787"/>
    <w:rsid w:val="0010475C"/>
    <w:rsid w:val="0010525F"/>
    <w:rsid w:val="00114FCB"/>
    <w:rsid w:val="0012002A"/>
    <w:rsid w:val="0012047B"/>
    <w:rsid w:val="00136BA3"/>
    <w:rsid w:val="0014138C"/>
    <w:rsid w:val="001418E3"/>
    <w:rsid w:val="00145D0F"/>
    <w:rsid w:val="001552A2"/>
    <w:rsid w:val="001676DD"/>
    <w:rsid w:val="0017090C"/>
    <w:rsid w:val="00177E54"/>
    <w:rsid w:val="00184B7B"/>
    <w:rsid w:val="00185A8E"/>
    <w:rsid w:val="001868BD"/>
    <w:rsid w:val="001A4B77"/>
    <w:rsid w:val="001A6B3B"/>
    <w:rsid w:val="001B1220"/>
    <w:rsid w:val="001B15C5"/>
    <w:rsid w:val="001B591B"/>
    <w:rsid w:val="001B6275"/>
    <w:rsid w:val="001C1810"/>
    <w:rsid w:val="001C63D6"/>
    <w:rsid w:val="001E6E0A"/>
    <w:rsid w:val="001F00E0"/>
    <w:rsid w:val="001F4396"/>
    <w:rsid w:val="002018E1"/>
    <w:rsid w:val="00210C47"/>
    <w:rsid w:val="00216408"/>
    <w:rsid w:val="00227EED"/>
    <w:rsid w:val="00233933"/>
    <w:rsid w:val="00233A1D"/>
    <w:rsid w:val="00236829"/>
    <w:rsid w:val="00241CC7"/>
    <w:rsid w:val="00256D35"/>
    <w:rsid w:val="0025741B"/>
    <w:rsid w:val="0025787E"/>
    <w:rsid w:val="00271F3F"/>
    <w:rsid w:val="002810BE"/>
    <w:rsid w:val="00286001"/>
    <w:rsid w:val="00286D47"/>
    <w:rsid w:val="00290101"/>
    <w:rsid w:val="00297B12"/>
    <w:rsid w:val="002A54BA"/>
    <w:rsid w:val="002A6814"/>
    <w:rsid w:val="002B6E2F"/>
    <w:rsid w:val="002C17C8"/>
    <w:rsid w:val="002C6AC7"/>
    <w:rsid w:val="002C7B01"/>
    <w:rsid w:val="002D3D74"/>
    <w:rsid w:val="002D46D4"/>
    <w:rsid w:val="002D78DF"/>
    <w:rsid w:val="002E5DDC"/>
    <w:rsid w:val="002E6599"/>
    <w:rsid w:val="002F0DD6"/>
    <w:rsid w:val="002F73A4"/>
    <w:rsid w:val="00301C33"/>
    <w:rsid w:val="00310041"/>
    <w:rsid w:val="003125D5"/>
    <w:rsid w:val="00321241"/>
    <w:rsid w:val="003216E0"/>
    <w:rsid w:val="00354C77"/>
    <w:rsid w:val="00355BFE"/>
    <w:rsid w:val="003614A8"/>
    <w:rsid w:val="0036226F"/>
    <w:rsid w:val="0038082A"/>
    <w:rsid w:val="00381500"/>
    <w:rsid w:val="00381772"/>
    <w:rsid w:val="00390884"/>
    <w:rsid w:val="00395A30"/>
    <w:rsid w:val="0039765F"/>
    <w:rsid w:val="003B0F75"/>
    <w:rsid w:val="003C1450"/>
    <w:rsid w:val="003C46E8"/>
    <w:rsid w:val="003D2B0A"/>
    <w:rsid w:val="003D5DE3"/>
    <w:rsid w:val="0040285F"/>
    <w:rsid w:val="004114C4"/>
    <w:rsid w:val="00415EF9"/>
    <w:rsid w:val="004172E1"/>
    <w:rsid w:val="00417AD5"/>
    <w:rsid w:val="0042735B"/>
    <w:rsid w:val="00427EF7"/>
    <w:rsid w:val="00433141"/>
    <w:rsid w:val="0044069F"/>
    <w:rsid w:val="00441572"/>
    <w:rsid w:val="004447C2"/>
    <w:rsid w:val="00444E94"/>
    <w:rsid w:val="004461DC"/>
    <w:rsid w:val="004576E9"/>
    <w:rsid w:val="00460465"/>
    <w:rsid w:val="00462573"/>
    <w:rsid w:val="00462996"/>
    <w:rsid w:val="004631D2"/>
    <w:rsid w:val="00464C62"/>
    <w:rsid w:val="004720A7"/>
    <w:rsid w:val="00473CB8"/>
    <w:rsid w:val="00481B24"/>
    <w:rsid w:val="00490F17"/>
    <w:rsid w:val="0049194D"/>
    <w:rsid w:val="004A00B5"/>
    <w:rsid w:val="004B48FB"/>
    <w:rsid w:val="004B7DF1"/>
    <w:rsid w:val="004D2D1F"/>
    <w:rsid w:val="004D2D34"/>
    <w:rsid w:val="004D48FC"/>
    <w:rsid w:val="004F2126"/>
    <w:rsid w:val="004F2A6E"/>
    <w:rsid w:val="004F48AF"/>
    <w:rsid w:val="004F512A"/>
    <w:rsid w:val="004F79A2"/>
    <w:rsid w:val="004F7DA9"/>
    <w:rsid w:val="00504D6F"/>
    <w:rsid w:val="005068CA"/>
    <w:rsid w:val="005227AB"/>
    <w:rsid w:val="005233E8"/>
    <w:rsid w:val="005303C2"/>
    <w:rsid w:val="00542B52"/>
    <w:rsid w:val="00542E46"/>
    <w:rsid w:val="005575CF"/>
    <w:rsid w:val="00562F77"/>
    <w:rsid w:val="005709F1"/>
    <w:rsid w:val="00573938"/>
    <w:rsid w:val="00575D3A"/>
    <w:rsid w:val="00585960"/>
    <w:rsid w:val="0059339E"/>
    <w:rsid w:val="00596F65"/>
    <w:rsid w:val="005A2256"/>
    <w:rsid w:val="005A34AA"/>
    <w:rsid w:val="005A5475"/>
    <w:rsid w:val="005A5B80"/>
    <w:rsid w:val="005B058D"/>
    <w:rsid w:val="005B2318"/>
    <w:rsid w:val="005B4B89"/>
    <w:rsid w:val="005B6E5C"/>
    <w:rsid w:val="005B6FDB"/>
    <w:rsid w:val="005C1992"/>
    <w:rsid w:val="005C51DE"/>
    <w:rsid w:val="005D0EF1"/>
    <w:rsid w:val="005D10B0"/>
    <w:rsid w:val="005D2C98"/>
    <w:rsid w:val="005E64B7"/>
    <w:rsid w:val="005E7548"/>
    <w:rsid w:val="005F05EC"/>
    <w:rsid w:val="005F22B6"/>
    <w:rsid w:val="00600CB9"/>
    <w:rsid w:val="006030F2"/>
    <w:rsid w:val="00610B36"/>
    <w:rsid w:val="006151AC"/>
    <w:rsid w:val="006321FA"/>
    <w:rsid w:val="00634E89"/>
    <w:rsid w:val="00636A13"/>
    <w:rsid w:val="0064362B"/>
    <w:rsid w:val="006443BD"/>
    <w:rsid w:val="00646B88"/>
    <w:rsid w:val="00654C72"/>
    <w:rsid w:val="00656E92"/>
    <w:rsid w:val="00667CDE"/>
    <w:rsid w:val="00670A69"/>
    <w:rsid w:val="00670F6F"/>
    <w:rsid w:val="006839B3"/>
    <w:rsid w:val="00684657"/>
    <w:rsid w:val="00693B3C"/>
    <w:rsid w:val="006943F8"/>
    <w:rsid w:val="006A1414"/>
    <w:rsid w:val="006A24E1"/>
    <w:rsid w:val="006A3758"/>
    <w:rsid w:val="006A7191"/>
    <w:rsid w:val="006A7EFC"/>
    <w:rsid w:val="006C62ED"/>
    <w:rsid w:val="006C6695"/>
    <w:rsid w:val="006C6B7A"/>
    <w:rsid w:val="006E4BBA"/>
    <w:rsid w:val="006E56FD"/>
    <w:rsid w:val="006F2BAC"/>
    <w:rsid w:val="00712AC3"/>
    <w:rsid w:val="00715CDF"/>
    <w:rsid w:val="00723EB6"/>
    <w:rsid w:val="007313FA"/>
    <w:rsid w:val="00733A42"/>
    <w:rsid w:val="00736E12"/>
    <w:rsid w:val="00747A22"/>
    <w:rsid w:val="00755005"/>
    <w:rsid w:val="007603B5"/>
    <w:rsid w:val="00761015"/>
    <w:rsid w:val="00761C09"/>
    <w:rsid w:val="00762B4A"/>
    <w:rsid w:val="0076337D"/>
    <w:rsid w:val="00773713"/>
    <w:rsid w:val="00773AAC"/>
    <w:rsid w:val="00777DD4"/>
    <w:rsid w:val="00786CD5"/>
    <w:rsid w:val="007A0B77"/>
    <w:rsid w:val="007A0D94"/>
    <w:rsid w:val="007A5F2B"/>
    <w:rsid w:val="007B0FBE"/>
    <w:rsid w:val="007C3E1C"/>
    <w:rsid w:val="007D03D8"/>
    <w:rsid w:val="007D200A"/>
    <w:rsid w:val="007D333B"/>
    <w:rsid w:val="007D33D2"/>
    <w:rsid w:val="007D40E9"/>
    <w:rsid w:val="007D5811"/>
    <w:rsid w:val="007D5847"/>
    <w:rsid w:val="007D68CF"/>
    <w:rsid w:val="007E42AF"/>
    <w:rsid w:val="007F6DED"/>
    <w:rsid w:val="007F7621"/>
    <w:rsid w:val="00820E73"/>
    <w:rsid w:val="00831B80"/>
    <w:rsid w:val="008343C8"/>
    <w:rsid w:val="0084414E"/>
    <w:rsid w:val="00846474"/>
    <w:rsid w:val="00847DA6"/>
    <w:rsid w:val="00852CB7"/>
    <w:rsid w:val="00865FC8"/>
    <w:rsid w:val="008711BA"/>
    <w:rsid w:val="008767F8"/>
    <w:rsid w:val="00881F08"/>
    <w:rsid w:val="00882B6A"/>
    <w:rsid w:val="00883765"/>
    <w:rsid w:val="008947FF"/>
    <w:rsid w:val="008950CB"/>
    <w:rsid w:val="008A4874"/>
    <w:rsid w:val="008A6466"/>
    <w:rsid w:val="008B259B"/>
    <w:rsid w:val="008B3698"/>
    <w:rsid w:val="008C1116"/>
    <w:rsid w:val="008E72C8"/>
    <w:rsid w:val="009047AB"/>
    <w:rsid w:val="00907610"/>
    <w:rsid w:val="00911A1B"/>
    <w:rsid w:val="00916121"/>
    <w:rsid w:val="00917BF9"/>
    <w:rsid w:val="00924703"/>
    <w:rsid w:val="009333F7"/>
    <w:rsid w:val="00936385"/>
    <w:rsid w:val="00944278"/>
    <w:rsid w:val="00954DD6"/>
    <w:rsid w:val="00962B68"/>
    <w:rsid w:val="009676C4"/>
    <w:rsid w:val="00976765"/>
    <w:rsid w:val="00983946"/>
    <w:rsid w:val="009840CC"/>
    <w:rsid w:val="00985616"/>
    <w:rsid w:val="009A5B92"/>
    <w:rsid w:val="009A67FE"/>
    <w:rsid w:val="009A6C1D"/>
    <w:rsid w:val="009B3607"/>
    <w:rsid w:val="009C00BB"/>
    <w:rsid w:val="009C03F6"/>
    <w:rsid w:val="009D460C"/>
    <w:rsid w:val="009E323E"/>
    <w:rsid w:val="009F1513"/>
    <w:rsid w:val="009F7C10"/>
    <w:rsid w:val="00A153A7"/>
    <w:rsid w:val="00A174D4"/>
    <w:rsid w:val="00A2331E"/>
    <w:rsid w:val="00A24CAB"/>
    <w:rsid w:val="00A45EBF"/>
    <w:rsid w:val="00A5434F"/>
    <w:rsid w:val="00A56C9E"/>
    <w:rsid w:val="00A628D0"/>
    <w:rsid w:val="00A709E4"/>
    <w:rsid w:val="00A76D99"/>
    <w:rsid w:val="00A84605"/>
    <w:rsid w:val="00A87B59"/>
    <w:rsid w:val="00A94837"/>
    <w:rsid w:val="00A94C11"/>
    <w:rsid w:val="00A96B5C"/>
    <w:rsid w:val="00AA2E46"/>
    <w:rsid w:val="00AA6370"/>
    <w:rsid w:val="00AA728D"/>
    <w:rsid w:val="00AA77C0"/>
    <w:rsid w:val="00AB199C"/>
    <w:rsid w:val="00AD4E6B"/>
    <w:rsid w:val="00AD7750"/>
    <w:rsid w:val="00AF27E4"/>
    <w:rsid w:val="00AF5ECB"/>
    <w:rsid w:val="00AF7324"/>
    <w:rsid w:val="00B00B94"/>
    <w:rsid w:val="00B02CB2"/>
    <w:rsid w:val="00B0474F"/>
    <w:rsid w:val="00B0606D"/>
    <w:rsid w:val="00B2180D"/>
    <w:rsid w:val="00B21FF6"/>
    <w:rsid w:val="00B24CAD"/>
    <w:rsid w:val="00B267EB"/>
    <w:rsid w:val="00B26EAB"/>
    <w:rsid w:val="00B314FE"/>
    <w:rsid w:val="00B33EE9"/>
    <w:rsid w:val="00B37B08"/>
    <w:rsid w:val="00B545D7"/>
    <w:rsid w:val="00B56FCF"/>
    <w:rsid w:val="00B6141D"/>
    <w:rsid w:val="00B62144"/>
    <w:rsid w:val="00B7709B"/>
    <w:rsid w:val="00B833D0"/>
    <w:rsid w:val="00B87500"/>
    <w:rsid w:val="00B95D54"/>
    <w:rsid w:val="00B9742B"/>
    <w:rsid w:val="00BA2DF4"/>
    <w:rsid w:val="00BA5A3F"/>
    <w:rsid w:val="00BA6287"/>
    <w:rsid w:val="00BA6390"/>
    <w:rsid w:val="00BC0286"/>
    <w:rsid w:val="00BC5A20"/>
    <w:rsid w:val="00BC7DC3"/>
    <w:rsid w:val="00BE1AB7"/>
    <w:rsid w:val="00BE1F75"/>
    <w:rsid w:val="00BE2A7B"/>
    <w:rsid w:val="00C023BE"/>
    <w:rsid w:val="00C13292"/>
    <w:rsid w:val="00C138A0"/>
    <w:rsid w:val="00C13DB6"/>
    <w:rsid w:val="00C14989"/>
    <w:rsid w:val="00C16458"/>
    <w:rsid w:val="00C17D7E"/>
    <w:rsid w:val="00C21F13"/>
    <w:rsid w:val="00C308D1"/>
    <w:rsid w:val="00C31E1D"/>
    <w:rsid w:val="00C33EE5"/>
    <w:rsid w:val="00C35BEA"/>
    <w:rsid w:val="00C43784"/>
    <w:rsid w:val="00C56EF9"/>
    <w:rsid w:val="00C60F94"/>
    <w:rsid w:val="00C67F0B"/>
    <w:rsid w:val="00C7365D"/>
    <w:rsid w:val="00C77572"/>
    <w:rsid w:val="00C83399"/>
    <w:rsid w:val="00C957BB"/>
    <w:rsid w:val="00CA04C9"/>
    <w:rsid w:val="00CA54FA"/>
    <w:rsid w:val="00CC05EC"/>
    <w:rsid w:val="00CD1C6E"/>
    <w:rsid w:val="00CD227D"/>
    <w:rsid w:val="00CD3370"/>
    <w:rsid w:val="00CD4790"/>
    <w:rsid w:val="00CE49B8"/>
    <w:rsid w:val="00CF05FE"/>
    <w:rsid w:val="00CF1536"/>
    <w:rsid w:val="00CF1831"/>
    <w:rsid w:val="00CF57E7"/>
    <w:rsid w:val="00D150B2"/>
    <w:rsid w:val="00D15C2A"/>
    <w:rsid w:val="00D16DBD"/>
    <w:rsid w:val="00D233CF"/>
    <w:rsid w:val="00D27CD2"/>
    <w:rsid w:val="00D35F3B"/>
    <w:rsid w:val="00D40D4B"/>
    <w:rsid w:val="00D43733"/>
    <w:rsid w:val="00D4570C"/>
    <w:rsid w:val="00D53124"/>
    <w:rsid w:val="00D56FB3"/>
    <w:rsid w:val="00D6533A"/>
    <w:rsid w:val="00D6543C"/>
    <w:rsid w:val="00D677FE"/>
    <w:rsid w:val="00D72E8F"/>
    <w:rsid w:val="00D75C61"/>
    <w:rsid w:val="00D83228"/>
    <w:rsid w:val="00D84980"/>
    <w:rsid w:val="00D852E7"/>
    <w:rsid w:val="00D855AE"/>
    <w:rsid w:val="00D874EA"/>
    <w:rsid w:val="00D9227E"/>
    <w:rsid w:val="00D9562A"/>
    <w:rsid w:val="00DA47CE"/>
    <w:rsid w:val="00DA7420"/>
    <w:rsid w:val="00DC181A"/>
    <w:rsid w:val="00DD2711"/>
    <w:rsid w:val="00DD6FAA"/>
    <w:rsid w:val="00DE1FC4"/>
    <w:rsid w:val="00DF427C"/>
    <w:rsid w:val="00E04DD8"/>
    <w:rsid w:val="00E13B43"/>
    <w:rsid w:val="00E162D9"/>
    <w:rsid w:val="00E21B26"/>
    <w:rsid w:val="00E23727"/>
    <w:rsid w:val="00E25167"/>
    <w:rsid w:val="00E2F33A"/>
    <w:rsid w:val="00E349F1"/>
    <w:rsid w:val="00E42A35"/>
    <w:rsid w:val="00E5022B"/>
    <w:rsid w:val="00E526CD"/>
    <w:rsid w:val="00E55CE3"/>
    <w:rsid w:val="00E57423"/>
    <w:rsid w:val="00E624FB"/>
    <w:rsid w:val="00E62A8E"/>
    <w:rsid w:val="00E6465E"/>
    <w:rsid w:val="00E71EA2"/>
    <w:rsid w:val="00E813D4"/>
    <w:rsid w:val="00E93DB3"/>
    <w:rsid w:val="00E947F7"/>
    <w:rsid w:val="00E97E7A"/>
    <w:rsid w:val="00EA2B9B"/>
    <w:rsid w:val="00EA7758"/>
    <w:rsid w:val="00EB06C0"/>
    <w:rsid w:val="00EB366A"/>
    <w:rsid w:val="00ED364C"/>
    <w:rsid w:val="00ED461F"/>
    <w:rsid w:val="00EE22F5"/>
    <w:rsid w:val="00EE34B5"/>
    <w:rsid w:val="00EE4FA1"/>
    <w:rsid w:val="00EE6164"/>
    <w:rsid w:val="00EF1BF3"/>
    <w:rsid w:val="00EF47FA"/>
    <w:rsid w:val="00F06AF0"/>
    <w:rsid w:val="00F1076A"/>
    <w:rsid w:val="00F16383"/>
    <w:rsid w:val="00F16639"/>
    <w:rsid w:val="00F24CAA"/>
    <w:rsid w:val="00F26B47"/>
    <w:rsid w:val="00F30374"/>
    <w:rsid w:val="00F31718"/>
    <w:rsid w:val="00F34666"/>
    <w:rsid w:val="00F44D84"/>
    <w:rsid w:val="00F52FD4"/>
    <w:rsid w:val="00F54085"/>
    <w:rsid w:val="00F56DD3"/>
    <w:rsid w:val="00F62212"/>
    <w:rsid w:val="00F62CEB"/>
    <w:rsid w:val="00F6484C"/>
    <w:rsid w:val="00F65C89"/>
    <w:rsid w:val="00F66269"/>
    <w:rsid w:val="00F67AEE"/>
    <w:rsid w:val="00F702ED"/>
    <w:rsid w:val="00F7161B"/>
    <w:rsid w:val="00F85AD9"/>
    <w:rsid w:val="00F87419"/>
    <w:rsid w:val="00F92063"/>
    <w:rsid w:val="00F96CB8"/>
    <w:rsid w:val="00FA182A"/>
    <w:rsid w:val="00FA3CDF"/>
    <w:rsid w:val="00FA6176"/>
    <w:rsid w:val="00FB4769"/>
    <w:rsid w:val="00FB65A2"/>
    <w:rsid w:val="00FC76E1"/>
    <w:rsid w:val="00FD0E55"/>
    <w:rsid w:val="00FD22F1"/>
    <w:rsid w:val="00FD4E90"/>
    <w:rsid w:val="00FE4354"/>
    <w:rsid w:val="00FE48B6"/>
    <w:rsid w:val="00FF42C7"/>
    <w:rsid w:val="06E3C494"/>
    <w:rsid w:val="0A6B5926"/>
    <w:rsid w:val="0B9CE707"/>
    <w:rsid w:val="0BDB658D"/>
    <w:rsid w:val="1359B1DD"/>
    <w:rsid w:val="140A2FBF"/>
    <w:rsid w:val="15FBADE3"/>
    <w:rsid w:val="196C0305"/>
    <w:rsid w:val="19772251"/>
    <w:rsid w:val="1A3E830E"/>
    <w:rsid w:val="1B68A402"/>
    <w:rsid w:val="1BA402D2"/>
    <w:rsid w:val="1FC6E6ED"/>
    <w:rsid w:val="2276F4C6"/>
    <w:rsid w:val="237D68A5"/>
    <w:rsid w:val="2A2418B2"/>
    <w:rsid w:val="2B04F8C3"/>
    <w:rsid w:val="2C602AB6"/>
    <w:rsid w:val="2D3D6F3A"/>
    <w:rsid w:val="2E5ECE28"/>
    <w:rsid w:val="31C51819"/>
    <w:rsid w:val="32D53FC7"/>
    <w:rsid w:val="34454C2E"/>
    <w:rsid w:val="36DB05C7"/>
    <w:rsid w:val="36ED676A"/>
    <w:rsid w:val="370B939D"/>
    <w:rsid w:val="38CD6D6E"/>
    <w:rsid w:val="3EB75A74"/>
    <w:rsid w:val="3F9A9A72"/>
    <w:rsid w:val="41676F20"/>
    <w:rsid w:val="41A201FB"/>
    <w:rsid w:val="41BDDBA8"/>
    <w:rsid w:val="466E338C"/>
    <w:rsid w:val="4672AA54"/>
    <w:rsid w:val="4A5BC294"/>
    <w:rsid w:val="4EDCECD4"/>
    <w:rsid w:val="4F2FCB2F"/>
    <w:rsid w:val="54E21142"/>
    <w:rsid w:val="59ED3C86"/>
    <w:rsid w:val="5CE4DC8D"/>
    <w:rsid w:val="5E0A4DF0"/>
    <w:rsid w:val="5F67BCFE"/>
    <w:rsid w:val="607B499C"/>
    <w:rsid w:val="639A111F"/>
    <w:rsid w:val="63F0E4F5"/>
    <w:rsid w:val="649D25F0"/>
    <w:rsid w:val="66729676"/>
    <w:rsid w:val="6A976E66"/>
    <w:rsid w:val="6B2CE037"/>
    <w:rsid w:val="6C421126"/>
    <w:rsid w:val="6FD3B87F"/>
    <w:rsid w:val="71FB3C2B"/>
    <w:rsid w:val="72E267FF"/>
    <w:rsid w:val="758F9A78"/>
    <w:rsid w:val="7E660F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D985B"/>
  <w15:docId w15:val="{E0F8201A-72FA-4884-AE7C-B729A0147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47A2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747A22"/>
  </w:style>
  <w:style w:type="character" w:customStyle="1" w:styleId="eop">
    <w:name w:val="eop"/>
    <w:basedOn w:val="DefaultParagraphFont"/>
    <w:rsid w:val="00747A22"/>
  </w:style>
  <w:style w:type="paragraph" w:styleId="FootnoteText">
    <w:name w:val="footnote text"/>
    <w:basedOn w:val="Normal"/>
    <w:link w:val="FootnoteTextChar"/>
    <w:uiPriority w:val="99"/>
    <w:semiHidden/>
    <w:unhideWhenUsed/>
    <w:rsid w:val="00CF57E7"/>
    <w:rPr>
      <w:sz w:val="20"/>
      <w:szCs w:val="20"/>
    </w:rPr>
  </w:style>
  <w:style w:type="character" w:customStyle="1" w:styleId="FootnoteTextChar">
    <w:name w:val="Footnote Text Char"/>
    <w:basedOn w:val="DefaultParagraphFont"/>
    <w:link w:val="FootnoteText"/>
    <w:uiPriority w:val="99"/>
    <w:semiHidden/>
    <w:rsid w:val="00CF57E7"/>
    <w:rPr>
      <w:sz w:val="20"/>
      <w:szCs w:val="20"/>
    </w:rPr>
  </w:style>
  <w:style w:type="character" w:styleId="FootnoteReference">
    <w:name w:val="footnote reference"/>
    <w:basedOn w:val="DefaultParagraphFont"/>
    <w:uiPriority w:val="99"/>
    <w:semiHidden/>
    <w:unhideWhenUsed/>
    <w:rsid w:val="00CF57E7"/>
    <w:rPr>
      <w:vertAlign w:val="superscript"/>
    </w:rPr>
  </w:style>
  <w:style w:type="paragraph" w:styleId="Footer">
    <w:name w:val="footer"/>
    <w:basedOn w:val="Normal"/>
    <w:link w:val="FooterChar"/>
    <w:uiPriority w:val="99"/>
    <w:unhideWhenUsed/>
    <w:rsid w:val="00AF7324"/>
    <w:pPr>
      <w:tabs>
        <w:tab w:val="center" w:pos="4680"/>
        <w:tab w:val="right" w:pos="9360"/>
      </w:tabs>
    </w:pPr>
  </w:style>
  <w:style w:type="character" w:customStyle="1" w:styleId="FooterChar">
    <w:name w:val="Footer Char"/>
    <w:basedOn w:val="DefaultParagraphFont"/>
    <w:link w:val="Footer"/>
    <w:uiPriority w:val="99"/>
    <w:rsid w:val="00AF7324"/>
  </w:style>
  <w:style w:type="character" w:styleId="PageNumber">
    <w:name w:val="page number"/>
    <w:basedOn w:val="DefaultParagraphFont"/>
    <w:uiPriority w:val="99"/>
    <w:semiHidden/>
    <w:unhideWhenUsed/>
    <w:rsid w:val="00AF7324"/>
  </w:style>
  <w:style w:type="paragraph" w:styleId="Header">
    <w:name w:val="header"/>
    <w:basedOn w:val="Normal"/>
    <w:link w:val="HeaderChar"/>
    <w:uiPriority w:val="99"/>
    <w:unhideWhenUsed/>
    <w:rsid w:val="00AF7324"/>
    <w:pPr>
      <w:tabs>
        <w:tab w:val="center" w:pos="4680"/>
        <w:tab w:val="right" w:pos="9360"/>
      </w:tabs>
    </w:pPr>
  </w:style>
  <w:style w:type="character" w:customStyle="1" w:styleId="HeaderChar">
    <w:name w:val="Header Char"/>
    <w:basedOn w:val="DefaultParagraphFont"/>
    <w:link w:val="Header"/>
    <w:uiPriority w:val="99"/>
    <w:rsid w:val="00AF7324"/>
  </w:style>
  <w:style w:type="paragraph" w:styleId="ListParagraph">
    <w:name w:val="List Paragraph"/>
    <w:basedOn w:val="Normal"/>
    <w:uiPriority w:val="99"/>
    <w:qFormat/>
    <w:rsid w:val="00542B52"/>
    <w:pPr>
      <w:ind w:left="720"/>
      <w:contextualSpacing/>
    </w:pPr>
    <w:rPr>
      <w:lang w:val="en-US"/>
    </w:rPr>
  </w:style>
  <w:style w:type="character" w:styleId="Hyperlink">
    <w:name w:val="Hyperlink"/>
    <w:basedOn w:val="DefaultParagraphFont"/>
    <w:uiPriority w:val="99"/>
    <w:unhideWhenUsed/>
    <w:rsid w:val="00013E60"/>
    <w:rPr>
      <w:color w:val="0563C1" w:themeColor="hyperlink"/>
      <w:u w:val="single"/>
    </w:rPr>
  </w:style>
  <w:style w:type="character" w:styleId="UnresolvedMention">
    <w:name w:val="Unresolved Mention"/>
    <w:basedOn w:val="DefaultParagraphFont"/>
    <w:uiPriority w:val="99"/>
    <w:semiHidden/>
    <w:unhideWhenUsed/>
    <w:rsid w:val="00013E60"/>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395A30"/>
    <w:rPr>
      <w:color w:val="954F72" w:themeColor="followedHyperlink"/>
      <w:u w:val="single"/>
    </w:rPr>
  </w:style>
  <w:style w:type="paragraph" w:styleId="NoSpacing">
    <w:name w:val="No Spacing"/>
    <w:uiPriority w:val="1"/>
    <w:qFormat/>
    <w:rsid w:val="00E97E7A"/>
    <w:rPr>
      <w:rFonts w:ascii="Calibri" w:eastAsia="Calibri" w:hAnsi="Calibri" w:cs="Times New Roman"/>
      <w:szCs w:val="22"/>
    </w:rPr>
  </w:style>
  <w:style w:type="paragraph" w:styleId="NormalWeb">
    <w:name w:val="Normal (Web)"/>
    <w:basedOn w:val="Normal"/>
    <w:uiPriority w:val="99"/>
    <w:unhideWhenUsed/>
    <w:rsid w:val="00E97E7A"/>
    <w:pPr>
      <w:spacing w:before="100" w:beforeAutospacing="1" w:after="100" w:afterAutospacing="1"/>
    </w:pPr>
    <w:rPr>
      <w:rFonts w:ascii="Times New Roman" w:eastAsia="Times New Roman" w:hAnsi="Times New Roman" w:cs="Times New Roman"/>
      <w:lang w:eastAsia="zh-CN"/>
    </w:rPr>
  </w:style>
  <w:style w:type="character" w:customStyle="1" w:styleId="apple-converted-space">
    <w:name w:val="apple-converted-space"/>
    <w:rsid w:val="00E97E7A"/>
  </w:style>
  <w:style w:type="character" w:styleId="Strong">
    <w:name w:val="Strong"/>
    <w:basedOn w:val="DefaultParagraphFont"/>
    <w:uiPriority w:val="22"/>
    <w:qFormat/>
    <w:rsid w:val="00B33EE9"/>
    <w:rPr>
      <w:b/>
      <w:bCs/>
    </w:rPr>
  </w:style>
  <w:style w:type="character" w:styleId="Emphasis">
    <w:name w:val="Emphasis"/>
    <w:basedOn w:val="DefaultParagraphFont"/>
    <w:uiPriority w:val="20"/>
    <w:qFormat/>
    <w:rsid w:val="005F22B6"/>
    <w:rPr>
      <w:i/>
      <w:iCs/>
    </w:rPr>
  </w:style>
  <w:style w:type="character" w:customStyle="1" w:styleId="gmaildefault">
    <w:name w:val="gmail_default"/>
    <w:basedOn w:val="DefaultParagraphFont"/>
    <w:rsid w:val="00D6533A"/>
  </w:style>
  <w:style w:type="character" w:customStyle="1" w:styleId="il">
    <w:name w:val="il"/>
    <w:basedOn w:val="DefaultParagraphFont"/>
    <w:rsid w:val="00D65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91001">
      <w:bodyDiv w:val="1"/>
      <w:marLeft w:val="0"/>
      <w:marRight w:val="0"/>
      <w:marTop w:val="0"/>
      <w:marBottom w:val="0"/>
      <w:divBdr>
        <w:top w:val="none" w:sz="0" w:space="0" w:color="auto"/>
        <w:left w:val="none" w:sz="0" w:space="0" w:color="auto"/>
        <w:bottom w:val="none" w:sz="0" w:space="0" w:color="auto"/>
        <w:right w:val="none" w:sz="0" w:space="0" w:color="auto"/>
      </w:divBdr>
    </w:div>
    <w:div w:id="349722919">
      <w:bodyDiv w:val="1"/>
      <w:marLeft w:val="0"/>
      <w:marRight w:val="0"/>
      <w:marTop w:val="0"/>
      <w:marBottom w:val="0"/>
      <w:divBdr>
        <w:top w:val="none" w:sz="0" w:space="0" w:color="auto"/>
        <w:left w:val="none" w:sz="0" w:space="0" w:color="auto"/>
        <w:bottom w:val="none" w:sz="0" w:space="0" w:color="auto"/>
        <w:right w:val="none" w:sz="0" w:space="0" w:color="auto"/>
      </w:divBdr>
    </w:div>
    <w:div w:id="438452933">
      <w:bodyDiv w:val="1"/>
      <w:marLeft w:val="0"/>
      <w:marRight w:val="0"/>
      <w:marTop w:val="0"/>
      <w:marBottom w:val="0"/>
      <w:divBdr>
        <w:top w:val="none" w:sz="0" w:space="0" w:color="auto"/>
        <w:left w:val="none" w:sz="0" w:space="0" w:color="auto"/>
        <w:bottom w:val="none" w:sz="0" w:space="0" w:color="auto"/>
        <w:right w:val="none" w:sz="0" w:space="0" w:color="auto"/>
      </w:divBdr>
    </w:div>
    <w:div w:id="755440809">
      <w:bodyDiv w:val="1"/>
      <w:marLeft w:val="0"/>
      <w:marRight w:val="0"/>
      <w:marTop w:val="0"/>
      <w:marBottom w:val="0"/>
      <w:divBdr>
        <w:top w:val="none" w:sz="0" w:space="0" w:color="auto"/>
        <w:left w:val="none" w:sz="0" w:space="0" w:color="auto"/>
        <w:bottom w:val="none" w:sz="0" w:space="0" w:color="auto"/>
        <w:right w:val="none" w:sz="0" w:space="0" w:color="auto"/>
      </w:divBdr>
      <w:divsChild>
        <w:div w:id="1943998664">
          <w:marLeft w:val="0"/>
          <w:marRight w:val="0"/>
          <w:marTop w:val="0"/>
          <w:marBottom w:val="0"/>
          <w:divBdr>
            <w:top w:val="none" w:sz="0" w:space="0" w:color="auto"/>
            <w:left w:val="none" w:sz="0" w:space="0" w:color="auto"/>
            <w:bottom w:val="none" w:sz="0" w:space="0" w:color="auto"/>
            <w:right w:val="none" w:sz="0" w:space="0" w:color="auto"/>
          </w:divBdr>
        </w:div>
      </w:divsChild>
    </w:div>
    <w:div w:id="1638954290">
      <w:bodyDiv w:val="1"/>
      <w:marLeft w:val="0"/>
      <w:marRight w:val="0"/>
      <w:marTop w:val="0"/>
      <w:marBottom w:val="0"/>
      <w:divBdr>
        <w:top w:val="none" w:sz="0" w:space="0" w:color="auto"/>
        <w:left w:val="none" w:sz="0" w:space="0" w:color="auto"/>
        <w:bottom w:val="none" w:sz="0" w:space="0" w:color="auto"/>
        <w:right w:val="none" w:sz="0" w:space="0" w:color="auto"/>
      </w:divBdr>
      <w:divsChild>
        <w:div w:id="476846803">
          <w:marLeft w:val="0"/>
          <w:marRight w:val="0"/>
          <w:marTop w:val="0"/>
          <w:marBottom w:val="0"/>
          <w:divBdr>
            <w:top w:val="none" w:sz="0" w:space="0" w:color="auto"/>
            <w:left w:val="none" w:sz="0" w:space="0" w:color="auto"/>
            <w:bottom w:val="none" w:sz="0" w:space="0" w:color="auto"/>
            <w:right w:val="none" w:sz="0" w:space="0" w:color="auto"/>
          </w:divBdr>
        </w:div>
        <w:div w:id="738285038">
          <w:marLeft w:val="0"/>
          <w:marRight w:val="0"/>
          <w:marTop w:val="0"/>
          <w:marBottom w:val="0"/>
          <w:divBdr>
            <w:top w:val="none" w:sz="0" w:space="0" w:color="auto"/>
            <w:left w:val="none" w:sz="0" w:space="0" w:color="auto"/>
            <w:bottom w:val="none" w:sz="0" w:space="0" w:color="auto"/>
            <w:right w:val="none" w:sz="0" w:space="0" w:color="auto"/>
          </w:divBdr>
        </w:div>
        <w:div w:id="796216857">
          <w:marLeft w:val="0"/>
          <w:marRight w:val="0"/>
          <w:marTop w:val="0"/>
          <w:marBottom w:val="0"/>
          <w:divBdr>
            <w:top w:val="none" w:sz="0" w:space="0" w:color="auto"/>
            <w:left w:val="none" w:sz="0" w:space="0" w:color="auto"/>
            <w:bottom w:val="none" w:sz="0" w:space="0" w:color="auto"/>
            <w:right w:val="none" w:sz="0" w:space="0" w:color="auto"/>
          </w:divBdr>
        </w:div>
        <w:div w:id="1064524398">
          <w:marLeft w:val="0"/>
          <w:marRight w:val="0"/>
          <w:marTop w:val="0"/>
          <w:marBottom w:val="0"/>
          <w:divBdr>
            <w:top w:val="none" w:sz="0" w:space="0" w:color="auto"/>
            <w:left w:val="none" w:sz="0" w:space="0" w:color="auto"/>
            <w:bottom w:val="none" w:sz="0" w:space="0" w:color="auto"/>
            <w:right w:val="none" w:sz="0" w:space="0" w:color="auto"/>
          </w:divBdr>
        </w:div>
      </w:divsChild>
    </w:div>
    <w:div w:id="2015454442">
      <w:bodyDiv w:val="1"/>
      <w:marLeft w:val="0"/>
      <w:marRight w:val="0"/>
      <w:marTop w:val="0"/>
      <w:marBottom w:val="0"/>
      <w:divBdr>
        <w:top w:val="none" w:sz="0" w:space="0" w:color="auto"/>
        <w:left w:val="none" w:sz="0" w:space="0" w:color="auto"/>
        <w:bottom w:val="none" w:sz="0" w:space="0" w:color="auto"/>
        <w:right w:val="none" w:sz="0" w:space="0" w:color="auto"/>
      </w:divBdr>
    </w:div>
    <w:div w:id="2023193721">
      <w:bodyDiv w:val="1"/>
      <w:marLeft w:val="0"/>
      <w:marRight w:val="0"/>
      <w:marTop w:val="0"/>
      <w:marBottom w:val="0"/>
      <w:divBdr>
        <w:top w:val="none" w:sz="0" w:space="0" w:color="auto"/>
        <w:left w:val="none" w:sz="0" w:space="0" w:color="auto"/>
        <w:bottom w:val="none" w:sz="0" w:space="0" w:color="auto"/>
        <w:right w:val="none" w:sz="0" w:space="0" w:color="auto"/>
      </w:divBdr>
      <w:divsChild>
        <w:div w:id="42368262">
          <w:marLeft w:val="0"/>
          <w:marRight w:val="0"/>
          <w:marTop w:val="0"/>
          <w:marBottom w:val="0"/>
          <w:divBdr>
            <w:top w:val="none" w:sz="0" w:space="0" w:color="auto"/>
            <w:left w:val="none" w:sz="0" w:space="0" w:color="auto"/>
            <w:bottom w:val="none" w:sz="0" w:space="0" w:color="auto"/>
            <w:right w:val="none" w:sz="0" w:space="0" w:color="auto"/>
          </w:divBdr>
        </w:div>
        <w:div w:id="74862818">
          <w:marLeft w:val="0"/>
          <w:marRight w:val="0"/>
          <w:marTop w:val="0"/>
          <w:marBottom w:val="0"/>
          <w:divBdr>
            <w:top w:val="none" w:sz="0" w:space="0" w:color="auto"/>
            <w:left w:val="none" w:sz="0" w:space="0" w:color="auto"/>
            <w:bottom w:val="none" w:sz="0" w:space="0" w:color="auto"/>
            <w:right w:val="none" w:sz="0" w:space="0" w:color="auto"/>
          </w:divBdr>
        </w:div>
        <w:div w:id="93399598">
          <w:marLeft w:val="0"/>
          <w:marRight w:val="0"/>
          <w:marTop w:val="0"/>
          <w:marBottom w:val="0"/>
          <w:divBdr>
            <w:top w:val="none" w:sz="0" w:space="0" w:color="auto"/>
            <w:left w:val="none" w:sz="0" w:space="0" w:color="auto"/>
            <w:bottom w:val="none" w:sz="0" w:space="0" w:color="auto"/>
            <w:right w:val="none" w:sz="0" w:space="0" w:color="auto"/>
          </w:divBdr>
        </w:div>
        <w:div w:id="94568510">
          <w:marLeft w:val="0"/>
          <w:marRight w:val="0"/>
          <w:marTop w:val="0"/>
          <w:marBottom w:val="0"/>
          <w:divBdr>
            <w:top w:val="none" w:sz="0" w:space="0" w:color="auto"/>
            <w:left w:val="none" w:sz="0" w:space="0" w:color="auto"/>
            <w:bottom w:val="none" w:sz="0" w:space="0" w:color="auto"/>
            <w:right w:val="none" w:sz="0" w:space="0" w:color="auto"/>
          </w:divBdr>
        </w:div>
        <w:div w:id="144779995">
          <w:marLeft w:val="0"/>
          <w:marRight w:val="0"/>
          <w:marTop w:val="0"/>
          <w:marBottom w:val="0"/>
          <w:divBdr>
            <w:top w:val="none" w:sz="0" w:space="0" w:color="auto"/>
            <w:left w:val="none" w:sz="0" w:space="0" w:color="auto"/>
            <w:bottom w:val="none" w:sz="0" w:space="0" w:color="auto"/>
            <w:right w:val="none" w:sz="0" w:space="0" w:color="auto"/>
          </w:divBdr>
        </w:div>
        <w:div w:id="150683257">
          <w:marLeft w:val="0"/>
          <w:marRight w:val="0"/>
          <w:marTop w:val="0"/>
          <w:marBottom w:val="0"/>
          <w:divBdr>
            <w:top w:val="none" w:sz="0" w:space="0" w:color="auto"/>
            <w:left w:val="none" w:sz="0" w:space="0" w:color="auto"/>
            <w:bottom w:val="none" w:sz="0" w:space="0" w:color="auto"/>
            <w:right w:val="none" w:sz="0" w:space="0" w:color="auto"/>
          </w:divBdr>
        </w:div>
        <w:div w:id="169830085">
          <w:marLeft w:val="0"/>
          <w:marRight w:val="0"/>
          <w:marTop w:val="0"/>
          <w:marBottom w:val="0"/>
          <w:divBdr>
            <w:top w:val="none" w:sz="0" w:space="0" w:color="auto"/>
            <w:left w:val="none" w:sz="0" w:space="0" w:color="auto"/>
            <w:bottom w:val="none" w:sz="0" w:space="0" w:color="auto"/>
            <w:right w:val="none" w:sz="0" w:space="0" w:color="auto"/>
          </w:divBdr>
        </w:div>
        <w:div w:id="175195950">
          <w:marLeft w:val="0"/>
          <w:marRight w:val="0"/>
          <w:marTop w:val="0"/>
          <w:marBottom w:val="0"/>
          <w:divBdr>
            <w:top w:val="none" w:sz="0" w:space="0" w:color="auto"/>
            <w:left w:val="none" w:sz="0" w:space="0" w:color="auto"/>
            <w:bottom w:val="none" w:sz="0" w:space="0" w:color="auto"/>
            <w:right w:val="none" w:sz="0" w:space="0" w:color="auto"/>
          </w:divBdr>
        </w:div>
        <w:div w:id="183906452">
          <w:marLeft w:val="0"/>
          <w:marRight w:val="0"/>
          <w:marTop w:val="0"/>
          <w:marBottom w:val="0"/>
          <w:divBdr>
            <w:top w:val="none" w:sz="0" w:space="0" w:color="auto"/>
            <w:left w:val="none" w:sz="0" w:space="0" w:color="auto"/>
            <w:bottom w:val="none" w:sz="0" w:space="0" w:color="auto"/>
            <w:right w:val="none" w:sz="0" w:space="0" w:color="auto"/>
          </w:divBdr>
        </w:div>
        <w:div w:id="225991693">
          <w:marLeft w:val="0"/>
          <w:marRight w:val="0"/>
          <w:marTop w:val="0"/>
          <w:marBottom w:val="0"/>
          <w:divBdr>
            <w:top w:val="none" w:sz="0" w:space="0" w:color="auto"/>
            <w:left w:val="none" w:sz="0" w:space="0" w:color="auto"/>
            <w:bottom w:val="none" w:sz="0" w:space="0" w:color="auto"/>
            <w:right w:val="none" w:sz="0" w:space="0" w:color="auto"/>
          </w:divBdr>
        </w:div>
        <w:div w:id="242222877">
          <w:marLeft w:val="0"/>
          <w:marRight w:val="0"/>
          <w:marTop w:val="0"/>
          <w:marBottom w:val="0"/>
          <w:divBdr>
            <w:top w:val="none" w:sz="0" w:space="0" w:color="auto"/>
            <w:left w:val="none" w:sz="0" w:space="0" w:color="auto"/>
            <w:bottom w:val="none" w:sz="0" w:space="0" w:color="auto"/>
            <w:right w:val="none" w:sz="0" w:space="0" w:color="auto"/>
          </w:divBdr>
        </w:div>
        <w:div w:id="267348929">
          <w:marLeft w:val="0"/>
          <w:marRight w:val="0"/>
          <w:marTop w:val="0"/>
          <w:marBottom w:val="0"/>
          <w:divBdr>
            <w:top w:val="none" w:sz="0" w:space="0" w:color="auto"/>
            <w:left w:val="none" w:sz="0" w:space="0" w:color="auto"/>
            <w:bottom w:val="none" w:sz="0" w:space="0" w:color="auto"/>
            <w:right w:val="none" w:sz="0" w:space="0" w:color="auto"/>
          </w:divBdr>
        </w:div>
        <w:div w:id="267785842">
          <w:marLeft w:val="0"/>
          <w:marRight w:val="0"/>
          <w:marTop w:val="0"/>
          <w:marBottom w:val="0"/>
          <w:divBdr>
            <w:top w:val="none" w:sz="0" w:space="0" w:color="auto"/>
            <w:left w:val="none" w:sz="0" w:space="0" w:color="auto"/>
            <w:bottom w:val="none" w:sz="0" w:space="0" w:color="auto"/>
            <w:right w:val="none" w:sz="0" w:space="0" w:color="auto"/>
          </w:divBdr>
        </w:div>
        <w:div w:id="269706123">
          <w:marLeft w:val="0"/>
          <w:marRight w:val="0"/>
          <w:marTop w:val="0"/>
          <w:marBottom w:val="0"/>
          <w:divBdr>
            <w:top w:val="none" w:sz="0" w:space="0" w:color="auto"/>
            <w:left w:val="none" w:sz="0" w:space="0" w:color="auto"/>
            <w:bottom w:val="none" w:sz="0" w:space="0" w:color="auto"/>
            <w:right w:val="none" w:sz="0" w:space="0" w:color="auto"/>
          </w:divBdr>
          <w:divsChild>
            <w:div w:id="233853027">
              <w:marLeft w:val="0"/>
              <w:marRight w:val="0"/>
              <w:marTop w:val="0"/>
              <w:marBottom w:val="0"/>
              <w:divBdr>
                <w:top w:val="none" w:sz="0" w:space="0" w:color="auto"/>
                <w:left w:val="none" w:sz="0" w:space="0" w:color="auto"/>
                <w:bottom w:val="none" w:sz="0" w:space="0" w:color="auto"/>
                <w:right w:val="none" w:sz="0" w:space="0" w:color="auto"/>
              </w:divBdr>
            </w:div>
            <w:div w:id="294995363">
              <w:marLeft w:val="0"/>
              <w:marRight w:val="0"/>
              <w:marTop w:val="0"/>
              <w:marBottom w:val="0"/>
              <w:divBdr>
                <w:top w:val="none" w:sz="0" w:space="0" w:color="auto"/>
                <w:left w:val="none" w:sz="0" w:space="0" w:color="auto"/>
                <w:bottom w:val="none" w:sz="0" w:space="0" w:color="auto"/>
                <w:right w:val="none" w:sz="0" w:space="0" w:color="auto"/>
              </w:divBdr>
            </w:div>
            <w:div w:id="486290625">
              <w:marLeft w:val="0"/>
              <w:marRight w:val="0"/>
              <w:marTop w:val="0"/>
              <w:marBottom w:val="0"/>
              <w:divBdr>
                <w:top w:val="none" w:sz="0" w:space="0" w:color="auto"/>
                <w:left w:val="none" w:sz="0" w:space="0" w:color="auto"/>
                <w:bottom w:val="none" w:sz="0" w:space="0" w:color="auto"/>
                <w:right w:val="none" w:sz="0" w:space="0" w:color="auto"/>
              </w:divBdr>
            </w:div>
            <w:div w:id="1633486255">
              <w:marLeft w:val="0"/>
              <w:marRight w:val="0"/>
              <w:marTop w:val="0"/>
              <w:marBottom w:val="0"/>
              <w:divBdr>
                <w:top w:val="none" w:sz="0" w:space="0" w:color="auto"/>
                <w:left w:val="none" w:sz="0" w:space="0" w:color="auto"/>
                <w:bottom w:val="none" w:sz="0" w:space="0" w:color="auto"/>
                <w:right w:val="none" w:sz="0" w:space="0" w:color="auto"/>
              </w:divBdr>
            </w:div>
          </w:divsChild>
        </w:div>
        <w:div w:id="272636507">
          <w:marLeft w:val="0"/>
          <w:marRight w:val="0"/>
          <w:marTop w:val="0"/>
          <w:marBottom w:val="0"/>
          <w:divBdr>
            <w:top w:val="none" w:sz="0" w:space="0" w:color="auto"/>
            <w:left w:val="none" w:sz="0" w:space="0" w:color="auto"/>
            <w:bottom w:val="none" w:sz="0" w:space="0" w:color="auto"/>
            <w:right w:val="none" w:sz="0" w:space="0" w:color="auto"/>
          </w:divBdr>
          <w:divsChild>
            <w:div w:id="343634561">
              <w:marLeft w:val="0"/>
              <w:marRight w:val="0"/>
              <w:marTop w:val="0"/>
              <w:marBottom w:val="0"/>
              <w:divBdr>
                <w:top w:val="none" w:sz="0" w:space="0" w:color="auto"/>
                <w:left w:val="none" w:sz="0" w:space="0" w:color="auto"/>
                <w:bottom w:val="none" w:sz="0" w:space="0" w:color="auto"/>
                <w:right w:val="none" w:sz="0" w:space="0" w:color="auto"/>
              </w:divBdr>
            </w:div>
            <w:div w:id="1023479539">
              <w:marLeft w:val="0"/>
              <w:marRight w:val="0"/>
              <w:marTop w:val="0"/>
              <w:marBottom w:val="0"/>
              <w:divBdr>
                <w:top w:val="none" w:sz="0" w:space="0" w:color="auto"/>
                <w:left w:val="none" w:sz="0" w:space="0" w:color="auto"/>
                <w:bottom w:val="none" w:sz="0" w:space="0" w:color="auto"/>
                <w:right w:val="none" w:sz="0" w:space="0" w:color="auto"/>
              </w:divBdr>
            </w:div>
            <w:div w:id="1273631757">
              <w:marLeft w:val="0"/>
              <w:marRight w:val="0"/>
              <w:marTop w:val="0"/>
              <w:marBottom w:val="0"/>
              <w:divBdr>
                <w:top w:val="none" w:sz="0" w:space="0" w:color="auto"/>
                <w:left w:val="none" w:sz="0" w:space="0" w:color="auto"/>
                <w:bottom w:val="none" w:sz="0" w:space="0" w:color="auto"/>
                <w:right w:val="none" w:sz="0" w:space="0" w:color="auto"/>
              </w:divBdr>
            </w:div>
            <w:div w:id="1554997620">
              <w:marLeft w:val="0"/>
              <w:marRight w:val="0"/>
              <w:marTop w:val="0"/>
              <w:marBottom w:val="0"/>
              <w:divBdr>
                <w:top w:val="none" w:sz="0" w:space="0" w:color="auto"/>
                <w:left w:val="none" w:sz="0" w:space="0" w:color="auto"/>
                <w:bottom w:val="none" w:sz="0" w:space="0" w:color="auto"/>
                <w:right w:val="none" w:sz="0" w:space="0" w:color="auto"/>
              </w:divBdr>
            </w:div>
            <w:div w:id="1898541783">
              <w:marLeft w:val="0"/>
              <w:marRight w:val="0"/>
              <w:marTop w:val="0"/>
              <w:marBottom w:val="0"/>
              <w:divBdr>
                <w:top w:val="none" w:sz="0" w:space="0" w:color="auto"/>
                <w:left w:val="none" w:sz="0" w:space="0" w:color="auto"/>
                <w:bottom w:val="none" w:sz="0" w:space="0" w:color="auto"/>
                <w:right w:val="none" w:sz="0" w:space="0" w:color="auto"/>
              </w:divBdr>
            </w:div>
          </w:divsChild>
        </w:div>
        <w:div w:id="282348589">
          <w:marLeft w:val="0"/>
          <w:marRight w:val="0"/>
          <w:marTop w:val="0"/>
          <w:marBottom w:val="0"/>
          <w:divBdr>
            <w:top w:val="none" w:sz="0" w:space="0" w:color="auto"/>
            <w:left w:val="none" w:sz="0" w:space="0" w:color="auto"/>
            <w:bottom w:val="none" w:sz="0" w:space="0" w:color="auto"/>
            <w:right w:val="none" w:sz="0" w:space="0" w:color="auto"/>
          </w:divBdr>
        </w:div>
        <w:div w:id="299268835">
          <w:marLeft w:val="0"/>
          <w:marRight w:val="0"/>
          <w:marTop w:val="0"/>
          <w:marBottom w:val="0"/>
          <w:divBdr>
            <w:top w:val="none" w:sz="0" w:space="0" w:color="auto"/>
            <w:left w:val="none" w:sz="0" w:space="0" w:color="auto"/>
            <w:bottom w:val="none" w:sz="0" w:space="0" w:color="auto"/>
            <w:right w:val="none" w:sz="0" w:space="0" w:color="auto"/>
          </w:divBdr>
        </w:div>
        <w:div w:id="424423853">
          <w:marLeft w:val="0"/>
          <w:marRight w:val="0"/>
          <w:marTop w:val="0"/>
          <w:marBottom w:val="0"/>
          <w:divBdr>
            <w:top w:val="none" w:sz="0" w:space="0" w:color="auto"/>
            <w:left w:val="none" w:sz="0" w:space="0" w:color="auto"/>
            <w:bottom w:val="none" w:sz="0" w:space="0" w:color="auto"/>
            <w:right w:val="none" w:sz="0" w:space="0" w:color="auto"/>
          </w:divBdr>
        </w:div>
        <w:div w:id="428356835">
          <w:marLeft w:val="0"/>
          <w:marRight w:val="0"/>
          <w:marTop w:val="0"/>
          <w:marBottom w:val="0"/>
          <w:divBdr>
            <w:top w:val="none" w:sz="0" w:space="0" w:color="auto"/>
            <w:left w:val="none" w:sz="0" w:space="0" w:color="auto"/>
            <w:bottom w:val="none" w:sz="0" w:space="0" w:color="auto"/>
            <w:right w:val="none" w:sz="0" w:space="0" w:color="auto"/>
          </w:divBdr>
        </w:div>
        <w:div w:id="509491081">
          <w:marLeft w:val="0"/>
          <w:marRight w:val="0"/>
          <w:marTop w:val="0"/>
          <w:marBottom w:val="0"/>
          <w:divBdr>
            <w:top w:val="none" w:sz="0" w:space="0" w:color="auto"/>
            <w:left w:val="none" w:sz="0" w:space="0" w:color="auto"/>
            <w:bottom w:val="none" w:sz="0" w:space="0" w:color="auto"/>
            <w:right w:val="none" w:sz="0" w:space="0" w:color="auto"/>
          </w:divBdr>
        </w:div>
        <w:div w:id="514345055">
          <w:marLeft w:val="0"/>
          <w:marRight w:val="0"/>
          <w:marTop w:val="0"/>
          <w:marBottom w:val="0"/>
          <w:divBdr>
            <w:top w:val="none" w:sz="0" w:space="0" w:color="auto"/>
            <w:left w:val="none" w:sz="0" w:space="0" w:color="auto"/>
            <w:bottom w:val="none" w:sz="0" w:space="0" w:color="auto"/>
            <w:right w:val="none" w:sz="0" w:space="0" w:color="auto"/>
          </w:divBdr>
        </w:div>
        <w:div w:id="519391797">
          <w:marLeft w:val="0"/>
          <w:marRight w:val="0"/>
          <w:marTop w:val="0"/>
          <w:marBottom w:val="0"/>
          <w:divBdr>
            <w:top w:val="none" w:sz="0" w:space="0" w:color="auto"/>
            <w:left w:val="none" w:sz="0" w:space="0" w:color="auto"/>
            <w:bottom w:val="none" w:sz="0" w:space="0" w:color="auto"/>
            <w:right w:val="none" w:sz="0" w:space="0" w:color="auto"/>
          </w:divBdr>
        </w:div>
        <w:div w:id="579875307">
          <w:marLeft w:val="0"/>
          <w:marRight w:val="0"/>
          <w:marTop w:val="0"/>
          <w:marBottom w:val="0"/>
          <w:divBdr>
            <w:top w:val="none" w:sz="0" w:space="0" w:color="auto"/>
            <w:left w:val="none" w:sz="0" w:space="0" w:color="auto"/>
            <w:bottom w:val="none" w:sz="0" w:space="0" w:color="auto"/>
            <w:right w:val="none" w:sz="0" w:space="0" w:color="auto"/>
          </w:divBdr>
        </w:div>
        <w:div w:id="610672787">
          <w:marLeft w:val="0"/>
          <w:marRight w:val="0"/>
          <w:marTop w:val="0"/>
          <w:marBottom w:val="0"/>
          <w:divBdr>
            <w:top w:val="none" w:sz="0" w:space="0" w:color="auto"/>
            <w:left w:val="none" w:sz="0" w:space="0" w:color="auto"/>
            <w:bottom w:val="none" w:sz="0" w:space="0" w:color="auto"/>
            <w:right w:val="none" w:sz="0" w:space="0" w:color="auto"/>
          </w:divBdr>
        </w:div>
        <w:div w:id="613177563">
          <w:marLeft w:val="0"/>
          <w:marRight w:val="0"/>
          <w:marTop w:val="0"/>
          <w:marBottom w:val="0"/>
          <w:divBdr>
            <w:top w:val="none" w:sz="0" w:space="0" w:color="auto"/>
            <w:left w:val="none" w:sz="0" w:space="0" w:color="auto"/>
            <w:bottom w:val="none" w:sz="0" w:space="0" w:color="auto"/>
            <w:right w:val="none" w:sz="0" w:space="0" w:color="auto"/>
          </w:divBdr>
        </w:div>
        <w:div w:id="696660156">
          <w:marLeft w:val="0"/>
          <w:marRight w:val="0"/>
          <w:marTop w:val="0"/>
          <w:marBottom w:val="0"/>
          <w:divBdr>
            <w:top w:val="none" w:sz="0" w:space="0" w:color="auto"/>
            <w:left w:val="none" w:sz="0" w:space="0" w:color="auto"/>
            <w:bottom w:val="none" w:sz="0" w:space="0" w:color="auto"/>
            <w:right w:val="none" w:sz="0" w:space="0" w:color="auto"/>
          </w:divBdr>
        </w:div>
        <w:div w:id="708189107">
          <w:marLeft w:val="0"/>
          <w:marRight w:val="0"/>
          <w:marTop w:val="0"/>
          <w:marBottom w:val="0"/>
          <w:divBdr>
            <w:top w:val="none" w:sz="0" w:space="0" w:color="auto"/>
            <w:left w:val="none" w:sz="0" w:space="0" w:color="auto"/>
            <w:bottom w:val="none" w:sz="0" w:space="0" w:color="auto"/>
            <w:right w:val="none" w:sz="0" w:space="0" w:color="auto"/>
          </w:divBdr>
        </w:div>
        <w:div w:id="742142319">
          <w:marLeft w:val="0"/>
          <w:marRight w:val="0"/>
          <w:marTop w:val="0"/>
          <w:marBottom w:val="0"/>
          <w:divBdr>
            <w:top w:val="none" w:sz="0" w:space="0" w:color="auto"/>
            <w:left w:val="none" w:sz="0" w:space="0" w:color="auto"/>
            <w:bottom w:val="none" w:sz="0" w:space="0" w:color="auto"/>
            <w:right w:val="none" w:sz="0" w:space="0" w:color="auto"/>
          </w:divBdr>
        </w:div>
        <w:div w:id="774061667">
          <w:marLeft w:val="0"/>
          <w:marRight w:val="0"/>
          <w:marTop w:val="0"/>
          <w:marBottom w:val="0"/>
          <w:divBdr>
            <w:top w:val="none" w:sz="0" w:space="0" w:color="auto"/>
            <w:left w:val="none" w:sz="0" w:space="0" w:color="auto"/>
            <w:bottom w:val="none" w:sz="0" w:space="0" w:color="auto"/>
            <w:right w:val="none" w:sz="0" w:space="0" w:color="auto"/>
          </w:divBdr>
        </w:div>
        <w:div w:id="818621305">
          <w:marLeft w:val="0"/>
          <w:marRight w:val="0"/>
          <w:marTop w:val="0"/>
          <w:marBottom w:val="0"/>
          <w:divBdr>
            <w:top w:val="none" w:sz="0" w:space="0" w:color="auto"/>
            <w:left w:val="none" w:sz="0" w:space="0" w:color="auto"/>
            <w:bottom w:val="none" w:sz="0" w:space="0" w:color="auto"/>
            <w:right w:val="none" w:sz="0" w:space="0" w:color="auto"/>
          </w:divBdr>
        </w:div>
        <w:div w:id="824274969">
          <w:marLeft w:val="0"/>
          <w:marRight w:val="0"/>
          <w:marTop w:val="0"/>
          <w:marBottom w:val="0"/>
          <w:divBdr>
            <w:top w:val="none" w:sz="0" w:space="0" w:color="auto"/>
            <w:left w:val="none" w:sz="0" w:space="0" w:color="auto"/>
            <w:bottom w:val="none" w:sz="0" w:space="0" w:color="auto"/>
            <w:right w:val="none" w:sz="0" w:space="0" w:color="auto"/>
          </w:divBdr>
        </w:div>
        <w:div w:id="833378524">
          <w:marLeft w:val="0"/>
          <w:marRight w:val="0"/>
          <w:marTop w:val="0"/>
          <w:marBottom w:val="0"/>
          <w:divBdr>
            <w:top w:val="none" w:sz="0" w:space="0" w:color="auto"/>
            <w:left w:val="none" w:sz="0" w:space="0" w:color="auto"/>
            <w:bottom w:val="none" w:sz="0" w:space="0" w:color="auto"/>
            <w:right w:val="none" w:sz="0" w:space="0" w:color="auto"/>
          </w:divBdr>
        </w:div>
        <w:div w:id="859586046">
          <w:marLeft w:val="0"/>
          <w:marRight w:val="0"/>
          <w:marTop w:val="0"/>
          <w:marBottom w:val="0"/>
          <w:divBdr>
            <w:top w:val="none" w:sz="0" w:space="0" w:color="auto"/>
            <w:left w:val="none" w:sz="0" w:space="0" w:color="auto"/>
            <w:bottom w:val="none" w:sz="0" w:space="0" w:color="auto"/>
            <w:right w:val="none" w:sz="0" w:space="0" w:color="auto"/>
          </w:divBdr>
        </w:div>
        <w:div w:id="928192524">
          <w:marLeft w:val="0"/>
          <w:marRight w:val="0"/>
          <w:marTop w:val="0"/>
          <w:marBottom w:val="0"/>
          <w:divBdr>
            <w:top w:val="none" w:sz="0" w:space="0" w:color="auto"/>
            <w:left w:val="none" w:sz="0" w:space="0" w:color="auto"/>
            <w:bottom w:val="none" w:sz="0" w:space="0" w:color="auto"/>
            <w:right w:val="none" w:sz="0" w:space="0" w:color="auto"/>
          </w:divBdr>
        </w:div>
        <w:div w:id="948395285">
          <w:marLeft w:val="0"/>
          <w:marRight w:val="0"/>
          <w:marTop w:val="0"/>
          <w:marBottom w:val="0"/>
          <w:divBdr>
            <w:top w:val="none" w:sz="0" w:space="0" w:color="auto"/>
            <w:left w:val="none" w:sz="0" w:space="0" w:color="auto"/>
            <w:bottom w:val="none" w:sz="0" w:space="0" w:color="auto"/>
            <w:right w:val="none" w:sz="0" w:space="0" w:color="auto"/>
          </w:divBdr>
        </w:div>
        <w:div w:id="968977897">
          <w:marLeft w:val="0"/>
          <w:marRight w:val="0"/>
          <w:marTop w:val="0"/>
          <w:marBottom w:val="0"/>
          <w:divBdr>
            <w:top w:val="none" w:sz="0" w:space="0" w:color="auto"/>
            <w:left w:val="none" w:sz="0" w:space="0" w:color="auto"/>
            <w:bottom w:val="none" w:sz="0" w:space="0" w:color="auto"/>
            <w:right w:val="none" w:sz="0" w:space="0" w:color="auto"/>
          </w:divBdr>
        </w:div>
        <w:div w:id="976373491">
          <w:marLeft w:val="0"/>
          <w:marRight w:val="0"/>
          <w:marTop w:val="0"/>
          <w:marBottom w:val="0"/>
          <w:divBdr>
            <w:top w:val="none" w:sz="0" w:space="0" w:color="auto"/>
            <w:left w:val="none" w:sz="0" w:space="0" w:color="auto"/>
            <w:bottom w:val="none" w:sz="0" w:space="0" w:color="auto"/>
            <w:right w:val="none" w:sz="0" w:space="0" w:color="auto"/>
          </w:divBdr>
        </w:div>
        <w:div w:id="1090740103">
          <w:marLeft w:val="0"/>
          <w:marRight w:val="0"/>
          <w:marTop w:val="0"/>
          <w:marBottom w:val="0"/>
          <w:divBdr>
            <w:top w:val="none" w:sz="0" w:space="0" w:color="auto"/>
            <w:left w:val="none" w:sz="0" w:space="0" w:color="auto"/>
            <w:bottom w:val="none" w:sz="0" w:space="0" w:color="auto"/>
            <w:right w:val="none" w:sz="0" w:space="0" w:color="auto"/>
          </w:divBdr>
        </w:div>
        <w:div w:id="1110009005">
          <w:marLeft w:val="0"/>
          <w:marRight w:val="0"/>
          <w:marTop w:val="0"/>
          <w:marBottom w:val="0"/>
          <w:divBdr>
            <w:top w:val="none" w:sz="0" w:space="0" w:color="auto"/>
            <w:left w:val="none" w:sz="0" w:space="0" w:color="auto"/>
            <w:bottom w:val="none" w:sz="0" w:space="0" w:color="auto"/>
            <w:right w:val="none" w:sz="0" w:space="0" w:color="auto"/>
          </w:divBdr>
        </w:div>
        <w:div w:id="1118256297">
          <w:marLeft w:val="0"/>
          <w:marRight w:val="0"/>
          <w:marTop w:val="0"/>
          <w:marBottom w:val="0"/>
          <w:divBdr>
            <w:top w:val="none" w:sz="0" w:space="0" w:color="auto"/>
            <w:left w:val="none" w:sz="0" w:space="0" w:color="auto"/>
            <w:bottom w:val="none" w:sz="0" w:space="0" w:color="auto"/>
            <w:right w:val="none" w:sz="0" w:space="0" w:color="auto"/>
          </w:divBdr>
          <w:divsChild>
            <w:div w:id="977998491">
              <w:marLeft w:val="0"/>
              <w:marRight w:val="0"/>
              <w:marTop w:val="0"/>
              <w:marBottom w:val="0"/>
              <w:divBdr>
                <w:top w:val="none" w:sz="0" w:space="0" w:color="auto"/>
                <w:left w:val="none" w:sz="0" w:space="0" w:color="auto"/>
                <w:bottom w:val="none" w:sz="0" w:space="0" w:color="auto"/>
                <w:right w:val="none" w:sz="0" w:space="0" w:color="auto"/>
              </w:divBdr>
            </w:div>
            <w:div w:id="1302879785">
              <w:marLeft w:val="0"/>
              <w:marRight w:val="0"/>
              <w:marTop w:val="0"/>
              <w:marBottom w:val="0"/>
              <w:divBdr>
                <w:top w:val="none" w:sz="0" w:space="0" w:color="auto"/>
                <w:left w:val="none" w:sz="0" w:space="0" w:color="auto"/>
                <w:bottom w:val="none" w:sz="0" w:space="0" w:color="auto"/>
                <w:right w:val="none" w:sz="0" w:space="0" w:color="auto"/>
              </w:divBdr>
            </w:div>
            <w:div w:id="1930459957">
              <w:marLeft w:val="0"/>
              <w:marRight w:val="0"/>
              <w:marTop w:val="0"/>
              <w:marBottom w:val="0"/>
              <w:divBdr>
                <w:top w:val="none" w:sz="0" w:space="0" w:color="auto"/>
                <w:left w:val="none" w:sz="0" w:space="0" w:color="auto"/>
                <w:bottom w:val="none" w:sz="0" w:space="0" w:color="auto"/>
                <w:right w:val="none" w:sz="0" w:space="0" w:color="auto"/>
              </w:divBdr>
            </w:div>
          </w:divsChild>
        </w:div>
        <w:div w:id="1127235157">
          <w:marLeft w:val="0"/>
          <w:marRight w:val="0"/>
          <w:marTop w:val="0"/>
          <w:marBottom w:val="0"/>
          <w:divBdr>
            <w:top w:val="none" w:sz="0" w:space="0" w:color="auto"/>
            <w:left w:val="none" w:sz="0" w:space="0" w:color="auto"/>
            <w:bottom w:val="none" w:sz="0" w:space="0" w:color="auto"/>
            <w:right w:val="none" w:sz="0" w:space="0" w:color="auto"/>
          </w:divBdr>
        </w:div>
        <w:div w:id="1190952156">
          <w:marLeft w:val="0"/>
          <w:marRight w:val="0"/>
          <w:marTop w:val="0"/>
          <w:marBottom w:val="0"/>
          <w:divBdr>
            <w:top w:val="none" w:sz="0" w:space="0" w:color="auto"/>
            <w:left w:val="none" w:sz="0" w:space="0" w:color="auto"/>
            <w:bottom w:val="none" w:sz="0" w:space="0" w:color="auto"/>
            <w:right w:val="none" w:sz="0" w:space="0" w:color="auto"/>
          </w:divBdr>
        </w:div>
        <w:div w:id="1221404693">
          <w:marLeft w:val="0"/>
          <w:marRight w:val="0"/>
          <w:marTop w:val="0"/>
          <w:marBottom w:val="0"/>
          <w:divBdr>
            <w:top w:val="none" w:sz="0" w:space="0" w:color="auto"/>
            <w:left w:val="none" w:sz="0" w:space="0" w:color="auto"/>
            <w:bottom w:val="none" w:sz="0" w:space="0" w:color="auto"/>
            <w:right w:val="none" w:sz="0" w:space="0" w:color="auto"/>
          </w:divBdr>
        </w:div>
        <w:div w:id="1250427815">
          <w:marLeft w:val="0"/>
          <w:marRight w:val="0"/>
          <w:marTop w:val="0"/>
          <w:marBottom w:val="0"/>
          <w:divBdr>
            <w:top w:val="none" w:sz="0" w:space="0" w:color="auto"/>
            <w:left w:val="none" w:sz="0" w:space="0" w:color="auto"/>
            <w:bottom w:val="none" w:sz="0" w:space="0" w:color="auto"/>
            <w:right w:val="none" w:sz="0" w:space="0" w:color="auto"/>
          </w:divBdr>
        </w:div>
        <w:div w:id="1262757406">
          <w:marLeft w:val="0"/>
          <w:marRight w:val="0"/>
          <w:marTop w:val="0"/>
          <w:marBottom w:val="0"/>
          <w:divBdr>
            <w:top w:val="none" w:sz="0" w:space="0" w:color="auto"/>
            <w:left w:val="none" w:sz="0" w:space="0" w:color="auto"/>
            <w:bottom w:val="none" w:sz="0" w:space="0" w:color="auto"/>
            <w:right w:val="none" w:sz="0" w:space="0" w:color="auto"/>
          </w:divBdr>
        </w:div>
        <w:div w:id="1268006931">
          <w:marLeft w:val="0"/>
          <w:marRight w:val="0"/>
          <w:marTop w:val="0"/>
          <w:marBottom w:val="0"/>
          <w:divBdr>
            <w:top w:val="none" w:sz="0" w:space="0" w:color="auto"/>
            <w:left w:val="none" w:sz="0" w:space="0" w:color="auto"/>
            <w:bottom w:val="none" w:sz="0" w:space="0" w:color="auto"/>
            <w:right w:val="none" w:sz="0" w:space="0" w:color="auto"/>
          </w:divBdr>
        </w:div>
        <w:div w:id="1298099162">
          <w:marLeft w:val="0"/>
          <w:marRight w:val="0"/>
          <w:marTop w:val="0"/>
          <w:marBottom w:val="0"/>
          <w:divBdr>
            <w:top w:val="none" w:sz="0" w:space="0" w:color="auto"/>
            <w:left w:val="none" w:sz="0" w:space="0" w:color="auto"/>
            <w:bottom w:val="none" w:sz="0" w:space="0" w:color="auto"/>
            <w:right w:val="none" w:sz="0" w:space="0" w:color="auto"/>
          </w:divBdr>
        </w:div>
        <w:div w:id="1371491362">
          <w:marLeft w:val="0"/>
          <w:marRight w:val="0"/>
          <w:marTop w:val="0"/>
          <w:marBottom w:val="0"/>
          <w:divBdr>
            <w:top w:val="none" w:sz="0" w:space="0" w:color="auto"/>
            <w:left w:val="none" w:sz="0" w:space="0" w:color="auto"/>
            <w:bottom w:val="none" w:sz="0" w:space="0" w:color="auto"/>
            <w:right w:val="none" w:sz="0" w:space="0" w:color="auto"/>
          </w:divBdr>
        </w:div>
        <w:div w:id="1470585131">
          <w:marLeft w:val="0"/>
          <w:marRight w:val="0"/>
          <w:marTop w:val="0"/>
          <w:marBottom w:val="0"/>
          <w:divBdr>
            <w:top w:val="none" w:sz="0" w:space="0" w:color="auto"/>
            <w:left w:val="none" w:sz="0" w:space="0" w:color="auto"/>
            <w:bottom w:val="none" w:sz="0" w:space="0" w:color="auto"/>
            <w:right w:val="none" w:sz="0" w:space="0" w:color="auto"/>
          </w:divBdr>
        </w:div>
        <w:div w:id="1476096197">
          <w:marLeft w:val="0"/>
          <w:marRight w:val="0"/>
          <w:marTop w:val="0"/>
          <w:marBottom w:val="0"/>
          <w:divBdr>
            <w:top w:val="none" w:sz="0" w:space="0" w:color="auto"/>
            <w:left w:val="none" w:sz="0" w:space="0" w:color="auto"/>
            <w:bottom w:val="none" w:sz="0" w:space="0" w:color="auto"/>
            <w:right w:val="none" w:sz="0" w:space="0" w:color="auto"/>
          </w:divBdr>
        </w:div>
        <w:div w:id="1502357063">
          <w:marLeft w:val="0"/>
          <w:marRight w:val="0"/>
          <w:marTop w:val="0"/>
          <w:marBottom w:val="0"/>
          <w:divBdr>
            <w:top w:val="none" w:sz="0" w:space="0" w:color="auto"/>
            <w:left w:val="none" w:sz="0" w:space="0" w:color="auto"/>
            <w:bottom w:val="none" w:sz="0" w:space="0" w:color="auto"/>
            <w:right w:val="none" w:sz="0" w:space="0" w:color="auto"/>
          </w:divBdr>
        </w:div>
        <w:div w:id="1512182031">
          <w:marLeft w:val="0"/>
          <w:marRight w:val="0"/>
          <w:marTop w:val="0"/>
          <w:marBottom w:val="0"/>
          <w:divBdr>
            <w:top w:val="none" w:sz="0" w:space="0" w:color="auto"/>
            <w:left w:val="none" w:sz="0" w:space="0" w:color="auto"/>
            <w:bottom w:val="none" w:sz="0" w:space="0" w:color="auto"/>
            <w:right w:val="none" w:sz="0" w:space="0" w:color="auto"/>
          </w:divBdr>
        </w:div>
        <w:div w:id="1515880213">
          <w:marLeft w:val="0"/>
          <w:marRight w:val="0"/>
          <w:marTop w:val="0"/>
          <w:marBottom w:val="0"/>
          <w:divBdr>
            <w:top w:val="none" w:sz="0" w:space="0" w:color="auto"/>
            <w:left w:val="none" w:sz="0" w:space="0" w:color="auto"/>
            <w:bottom w:val="none" w:sz="0" w:space="0" w:color="auto"/>
            <w:right w:val="none" w:sz="0" w:space="0" w:color="auto"/>
          </w:divBdr>
        </w:div>
        <w:div w:id="1626887346">
          <w:marLeft w:val="0"/>
          <w:marRight w:val="0"/>
          <w:marTop w:val="0"/>
          <w:marBottom w:val="0"/>
          <w:divBdr>
            <w:top w:val="none" w:sz="0" w:space="0" w:color="auto"/>
            <w:left w:val="none" w:sz="0" w:space="0" w:color="auto"/>
            <w:bottom w:val="none" w:sz="0" w:space="0" w:color="auto"/>
            <w:right w:val="none" w:sz="0" w:space="0" w:color="auto"/>
          </w:divBdr>
        </w:div>
        <w:div w:id="1651443844">
          <w:marLeft w:val="0"/>
          <w:marRight w:val="0"/>
          <w:marTop w:val="0"/>
          <w:marBottom w:val="0"/>
          <w:divBdr>
            <w:top w:val="none" w:sz="0" w:space="0" w:color="auto"/>
            <w:left w:val="none" w:sz="0" w:space="0" w:color="auto"/>
            <w:bottom w:val="none" w:sz="0" w:space="0" w:color="auto"/>
            <w:right w:val="none" w:sz="0" w:space="0" w:color="auto"/>
          </w:divBdr>
        </w:div>
        <w:div w:id="1664355171">
          <w:marLeft w:val="0"/>
          <w:marRight w:val="0"/>
          <w:marTop w:val="0"/>
          <w:marBottom w:val="0"/>
          <w:divBdr>
            <w:top w:val="none" w:sz="0" w:space="0" w:color="auto"/>
            <w:left w:val="none" w:sz="0" w:space="0" w:color="auto"/>
            <w:bottom w:val="none" w:sz="0" w:space="0" w:color="auto"/>
            <w:right w:val="none" w:sz="0" w:space="0" w:color="auto"/>
          </w:divBdr>
        </w:div>
        <w:div w:id="1695960916">
          <w:marLeft w:val="0"/>
          <w:marRight w:val="0"/>
          <w:marTop w:val="0"/>
          <w:marBottom w:val="0"/>
          <w:divBdr>
            <w:top w:val="none" w:sz="0" w:space="0" w:color="auto"/>
            <w:left w:val="none" w:sz="0" w:space="0" w:color="auto"/>
            <w:bottom w:val="none" w:sz="0" w:space="0" w:color="auto"/>
            <w:right w:val="none" w:sz="0" w:space="0" w:color="auto"/>
          </w:divBdr>
        </w:div>
        <w:div w:id="1738894561">
          <w:marLeft w:val="0"/>
          <w:marRight w:val="0"/>
          <w:marTop w:val="0"/>
          <w:marBottom w:val="0"/>
          <w:divBdr>
            <w:top w:val="none" w:sz="0" w:space="0" w:color="auto"/>
            <w:left w:val="none" w:sz="0" w:space="0" w:color="auto"/>
            <w:bottom w:val="none" w:sz="0" w:space="0" w:color="auto"/>
            <w:right w:val="none" w:sz="0" w:space="0" w:color="auto"/>
          </w:divBdr>
        </w:div>
        <w:div w:id="1774865152">
          <w:marLeft w:val="0"/>
          <w:marRight w:val="0"/>
          <w:marTop w:val="0"/>
          <w:marBottom w:val="0"/>
          <w:divBdr>
            <w:top w:val="none" w:sz="0" w:space="0" w:color="auto"/>
            <w:left w:val="none" w:sz="0" w:space="0" w:color="auto"/>
            <w:bottom w:val="none" w:sz="0" w:space="0" w:color="auto"/>
            <w:right w:val="none" w:sz="0" w:space="0" w:color="auto"/>
          </w:divBdr>
          <w:divsChild>
            <w:div w:id="998926139">
              <w:marLeft w:val="0"/>
              <w:marRight w:val="0"/>
              <w:marTop w:val="0"/>
              <w:marBottom w:val="0"/>
              <w:divBdr>
                <w:top w:val="none" w:sz="0" w:space="0" w:color="auto"/>
                <w:left w:val="none" w:sz="0" w:space="0" w:color="auto"/>
                <w:bottom w:val="none" w:sz="0" w:space="0" w:color="auto"/>
                <w:right w:val="none" w:sz="0" w:space="0" w:color="auto"/>
              </w:divBdr>
            </w:div>
            <w:div w:id="1236477213">
              <w:marLeft w:val="0"/>
              <w:marRight w:val="0"/>
              <w:marTop w:val="0"/>
              <w:marBottom w:val="0"/>
              <w:divBdr>
                <w:top w:val="none" w:sz="0" w:space="0" w:color="auto"/>
                <w:left w:val="none" w:sz="0" w:space="0" w:color="auto"/>
                <w:bottom w:val="none" w:sz="0" w:space="0" w:color="auto"/>
                <w:right w:val="none" w:sz="0" w:space="0" w:color="auto"/>
              </w:divBdr>
            </w:div>
            <w:div w:id="1335037532">
              <w:marLeft w:val="0"/>
              <w:marRight w:val="0"/>
              <w:marTop w:val="0"/>
              <w:marBottom w:val="0"/>
              <w:divBdr>
                <w:top w:val="none" w:sz="0" w:space="0" w:color="auto"/>
                <w:left w:val="none" w:sz="0" w:space="0" w:color="auto"/>
                <w:bottom w:val="none" w:sz="0" w:space="0" w:color="auto"/>
                <w:right w:val="none" w:sz="0" w:space="0" w:color="auto"/>
              </w:divBdr>
            </w:div>
            <w:div w:id="1505123002">
              <w:marLeft w:val="0"/>
              <w:marRight w:val="0"/>
              <w:marTop w:val="0"/>
              <w:marBottom w:val="0"/>
              <w:divBdr>
                <w:top w:val="none" w:sz="0" w:space="0" w:color="auto"/>
                <w:left w:val="none" w:sz="0" w:space="0" w:color="auto"/>
                <w:bottom w:val="none" w:sz="0" w:space="0" w:color="auto"/>
                <w:right w:val="none" w:sz="0" w:space="0" w:color="auto"/>
              </w:divBdr>
            </w:div>
            <w:div w:id="2113698279">
              <w:marLeft w:val="0"/>
              <w:marRight w:val="0"/>
              <w:marTop w:val="0"/>
              <w:marBottom w:val="0"/>
              <w:divBdr>
                <w:top w:val="none" w:sz="0" w:space="0" w:color="auto"/>
                <w:left w:val="none" w:sz="0" w:space="0" w:color="auto"/>
                <w:bottom w:val="none" w:sz="0" w:space="0" w:color="auto"/>
                <w:right w:val="none" w:sz="0" w:space="0" w:color="auto"/>
              </w:divBdr>
            </w:div>
          </w:divsChild>
        </w:div>
        <w:div w:id="1818762889">
          <w:marLeft w:val="0"/>
          <w:marRight w:val="0"/>
          <w:marTop w:val="0"/>
          <w:marBottom w:val="0"/>
          <w:divBdr>
            <w:top w:val="none" w:sz="0" w:space="0" w:color="auto"/>
            <w:left w:val="none" w:sz="0" w:space="0" w:color="auto"/>
            <w:bottom w:val="none" w:sz="0" w:space="0" w:color="auto"/>
            <w:right w:val="none" w:sz="0" w:space="0" w:color="auto"/>
          </w:divBdr>
        </w:div>
        <w:div w:id="1820881179">
          <w:marLeft w:val="0"/>
          <w:marRight w:val="0"/>
          <w:marTop w:val="0"/>
          <w:marBottom w:val="0"/>
          <w:divBdr>
            <w:top w:val="none" w:sz="0" w:space="0" w:color="auto"/>
            <w:left w:val="none" w:sz="0" w:space="0" w:color="auto"/>
            <w:bottom w:val="none" w:sz="0" w:space="0" w:color="auto"/>
            <w:right w:val="none" w:sz="0" w:space="0" w:color="auto"/>
          </w:divBdr>
        </w:div>
        <w:div w:id="1845508472">
          <w:marLeft w:val="0"/>
          <w:marRight w:val="0"/>
          <w:marTop w:val="0"/>
          <w:marBottom w:val="0"/>
          <w:divBdr>
            <w:top w:val="none" w:sz="0" w:space="0" w:color="auto"/>
            <w:left w:val="none" w:sz="0" w:space="0" w:color="auto"/>
            <w:bottom w:val="none" w:sz="0" w:space="0" w:color="auto"/>
            <w:right w:val="none" w:sz="0" w:space="0" w:color="auto"/>
          </w:divBdr>
        </w:div>
        <w:div w:id="1858226347">
          <w:marLeft w:val="0"/>
          <w:marRight w:val="0"/>
          <w:marTop w:val="0"/>
          <w:marBottom w:val="0"/>
          <w:divBdr>
            <w:top w:val="none" w:sz="0" w:space="0" w:color="auto"/>
            <w:left w:val="none" w:sz="0" w:space="0" w:color="auto"/>
            <w:bottom w:val="none" w:sz="0" w:space="0" w:color="auto"/>
            <w:right w:val="none" w:sz="0" w:space="0" w:color="auto"/>
          </w:divBdr>
        </w:div>
        <w:div w:id="1868517288">
          <w:marLeft w:val="0"/>
          <w:marRight w:val="0"/>
          <w:marTop w:val="0"/>
          <w:marBottom w:val="0"/>
          <w:divBdr>
            <w:top w:val="none" w:sz="0" w:space="0" w:color="auto"/>
            <w:left w:val="none" w:sz="0" w:space="0" w:color="auto"/>
            <w:bottom w:val="none" w:sz="0" w:space="0" w:color="auto"/>
            <w:right w:val="none" w:sz="0" w:space="0" w:color="auto"/>
          </w:divBdr>
        </w:div>
        <w:div w:id="1874538848">
          <w:marLeft w:val="0"/>
          <w:marRight w:val="0"/>
          <w:marTop w:val="0"/>
          <w:marBottom w:val="0"/>
          <w:divBdr>
            <w:top w:val="none" w:sz="0" w:space="0" w:color="auto"/>
            <w:left w:val="none" w:sz="0" w:space="0" w:color="auto"/>
            <w:bottom w:val="none" w:sz="0" w:space="0" w:color="auto"/>
            <w:right w:val="none" w:sz="0" w:space="0" w:color="auto"/>
          </w:divBdr>
        </w:div>
        <w:div w:id="1886529436">
          <w:marLeft w:val="0"/>
          <w:marRight w:val="0"/>
          <w:marTop w:val="0"/>
          <w:marBottom w:val="0"/>
          <w:divBdr>
            <w:top w:val="none" w:sz="0" w:space="0" w:color="auto"/>
            <w:left w:val="none" w:sz="0" w:space="0" w:color="auto"/>
            <w:bottom w:val="none" w:sz="0" w:space="0" w:color="auto"/>
            <w:right w:val="none" w:sz="0" w:space="0" w:color="auto"/>
          </w:divBdr>
        </w:div>
        <w:div w:id="1902905222">
          <w:marLeft w:val="0"/>
          <w:marRight w:val="0"/>
          <w:marTop w:val="0"/>
          <w:marBottom w:val="0"/>
          <w:divBdr>
            <w:top w:val="none" w:sz="0" w:space="0" w:color="auto"/>
            <w:left w:val="none" w:sz="0" w:space="0" w:color="auto"/>
            <w:bottom w:val="none" w:sz="0" w:space="0" w:color="auto"/>
            <w:right w:val="none" w:sz="0" w:space="0" w:color="auto"/>
          </w:divBdr>
        </w:div>
        <w:div w:id="1903709984">
          <w:marLeft w:val="0"/>
          <w:marRight w:val="0"/>
          <w:marTop w:val="0"/>
          <w:marBottom w:val="0"/>
          <w:divBdr>
            <w:top w:val="none" w:sz="0" w:space="0" w:color="auto"/>
            <w:left w:val="none" w:sz="0" w:space="0" w:color="auto"/>
            <w:bottom w:val="none" w:sz="0" w:space="0" w:color="auto"/>
            <w:right w:val="none" w:sz="0" w:space="0" w:color="auto"/>
          </w:divBdr>
        </w:div>
        <w:div w:id="1932859692">
          <w:marLeft w:val="0"/>
          <w:marRight w:val="0"/>
          <w:marTop w:val="0"/>
          <w:marBottom w:val="0"/>
          <w:divBdr>
            <w:top w:val="none" w:sz="0" w:space="0" w:color="auto"/>
            <w:left w:val="none" w:sz="0" w:space="0" w:color="auto"/>
            <w:bottom w:val="none" w:sz="0" w:space="0" w:color="auto"/>
            <w:right w:val="none" w:sz="0" w:space="0" w:color="auto"/>
          </w:divBdr>
        </w:div>
        <w:div w:id="1936285200">
          <w:marLeft w:val="0"/>
          <w:marRight w:val="0"/>
          <w:marTop w:val="0"/>
          <w:marBottom w:val="0"/>
          <w:divBdr>
            <w:top w:val="none" w:sz="0" w:space="0" w:color="auto"/>
            <w:left w:val="none" w:sz="0" w:space="0" w:color="auto"/>
            <w:bottom w:val="none" w:sz="0" w:space="0" w:color="auto"/>
            <w:right w:val="none" w:sz="0" w:space="0" w:color="auto"/>
          </w:divBdr>
        </w:div>
        <w:div w:id="1940022340">
          <w:marLeft w:val="0"/>
          <w:marRight w:val="0"/>
          <w:marTop w:val="0"/>
          <w:marBottom w:val="0"/>
          <w:divBdr>
            <w:top w:val="none" w:sz="0" w:space="0" w:color="auto"/>
            <w:left w:val="none" w:sz="0" w:space="0" w:color="auto"/>
            <w:bottom w:val="none" w:sz="0" w:space="0" w:color="auto"/>
            <w:right w:val="none" w:sz="0" w:space="0" w:color="auto"/>
          </w:divBdr>
        </w:div>
        <w:div w:id="1971668181">
          <w:marLeft w:val="0"/>
          <w:marRight w:val="0"/>
          <w:marTop w:val="0"/>
          <w:marBottom w:val="0"/>
          <w:divBdr>
            <w:top w:val="none" w:sz="0" w:space="0" w:color="auto"/>
            <w:left w:val="none" w:sz="0" w:space="0" w:color="auto"/>
            <w:bottom w:val="none" w:sz="0" w:space="0" w:color="auto"/>
            <w:right w:val="none" w:sz="0" w:space="0" w:color="auto"/>
          </w:divBdr>
        </w:div>
        <w:div w:id="2023702976">
          <w:marLeft w:val="0"/>
          <w:marRight w:val="0"/>
          <w:marTop w:val="0"/>
          <w:marBottom w:val="0"/>
          <w:divBdr>
            <w:top w:val="none" w:sz="0" w:space="0" w:color="auto"/>
            <w:left w:val="none" w:sz="0" w:space="0" w:color="auto"/>
            <w:bottom w:val="none" w:sz="0" w:space="0" w:color="auto"/>
            <w:right w:val="none" w:sz="0" w:space="0" w:color="auto"/>
          </w:divBdr>
        </w:div>
        <w:div w:id="2031906653">
          <w:marLeft w:val="0"/>
          <w:marRight w:val="0"/>
          <w:marTop w:val="0"/>
          <w:marBottom w:val="0"/>
          <w:divBdr>
            <w:top w:val="none" w:sz="0" w:space="0" w:color="auto"/>
            <w:left w:val="none" w:sz="0" w:space="0" w:color="auto"/>
            <w:bottom w:val="none" w:sz="0" w:space="0" w:color="auto"/>
            <w:right w:val="none" w:sz="0" w:space="0" w:color="auto"/>
          </w:divBdr>
        </w:div>
        <w:div w:id="2057973815">
          <w:marLeft w:val="0"/>
          <w:marRight w:val="0"/>
          <w:marTop w:val="0"/>
          <w:marBottom w:val="0"/>
          <w:divBdr>
            <w:top w:val="none" w:sz="0" w:space="0" w:color="auto"/>
            <w:left w:val="none" w:sz="0" w:space="0" w:color="auto"/>
            <w:bottom w:val="none" w:sz="0" w:space="0" w:color="auto"/>
            <w:right w:val="none" w:sz="0" w:space="0" w:color="auto"/>
          </w:divBdr>
        </w:div>
        <w:div w:id="2079743052">
          <w:marLeft w:val="0"/>
          <w:marRight w:val="0"/>
          <w:marTop w:val="0"/>
          <w:marBottom w:val="0"/>
          <w:divBdr>
            <w:top w:val="none" w:sz="0" w:space="0" w:color="auto"/>
            <w:left w:val="none" w:sz="0" w:space="0" w:color="auto"/>
            <w:bottom w:val="none" w:sz="0" w:space="0" w:color="auto"/>
            <w:right w:val="none" w:sz="0" w:space="0" w:color="auto"/>
          </w:divBdr>
        </w:div>
        <w:div w:id="2114127735">
          <w:marLeft w:val="0"/>
          <w:marRight w:val="0"/>
          <w:marTop w:val="0"/>
          <w:marBottom w:val="0"/>
          <w:divBdr>
            <w:top w:val="none" w:sz="0" w:space="0" w:color="auto"/>
            <w:left w:val="none" w:sz="0" w:space="0" w:color="auto"/>
            <w:bottom w:val="none" w:sz="0" w:space="0" w:color="auto"/>
            <w:right w:val="none" w:sz="0" w:space="0" w:color="auto"/>
          </w:divBdr>
        </w:div>
        <w:div w:id="21192536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B35C2F9C8D0F44800C453CFDF21816" ma:contentTypeVersion="4" ma:contentTypeDescription="Create a new document." ma:contentTypeScope="" ma:versionID="829f674105e49642d984d9007d0101d1">
  <xsd:schema xmlns:xsd="http://www.w3.org/2001/XMLSchema" xmlns:xs="http://www.w3.org/2001/XMLSchema" xmlns:p="http://schemas.microsoft.com/office/2006/metadata/properties" xmlns:ns2="a568c422-8d4f-4131-b453-b5e26c2ffeb3" targetNamespace="http://schemas.microsoft.com/office/2006/metadata/properties" ma:root="true" ma:fieldsID="ca28ab0b5666318646018bf74197bdf7" ns2:_="">
    <xsd:import namespace="a568c422-8d4f-4131-b453-b5e26c2ffe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8c422-8d4f-4131-b453-b5e26c2ffe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F5FBB-9E5A-4C86-B0E0-618E5276DA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A049B3-F089-4972-A106-448598F0A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68c422-8d4f-4131-b453-b5e26c2ff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770C60-9B45-4DDE-9A71-9CE681F99E8C}">
  <ds:schemaRefs>
    <ds:schemaRef ds:uri="http://schemas.microsoft.com/sharepoint/v3/contenttype/forms"/>
  </ds:schemaRefs>
</ds:datastoreItem>
</file>

<file path=customXml/itemProps4.xml><?xml version="1.0" encoding="utf-8"?>
<ds:datastoreItem xmlns:ds="http://schemas.openxmlformats.org/officeDocument/2006/customXml" ds:itemID="{1D97A82A-5315-9A4E-89B9-DC8A46E32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1397</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Deanne van Tol</dc:creator>
  <cp:keywords/>
  <dc:description/>
  <cp:lastModifiedBy>Rev. Grayhame Bowcott</cp:lastModifiedBy>
  <cp:revision>2</cp:revision>
  <cp:lastPrinted>2023-03-14T17:19:00Z</cp:lastPrinted>
  <dcterms:created xsi:type="dcterms:W3CDTF">2024-01-16T14:46:00Z</dcterms:created>
  <dcterms:modified xsi:type="dcterms:W3CDTF">2024-01-16T14:46:00Z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0x010100B4B35C2F9C8D0F44800C453CFDF21816</vt:lpwstr>
  </property>
</Properties>
</file>