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73256557"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519D7E89" w:rsidR="00D852E7" w:rsidRDefault="00C97F32"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Winter Term 2024</w:t>
      </w:r>
    </w:p>
    <w:p w14:paraId="49462B9D" w14:textId="241C9283" w:rsidR="004A0E38" w:rsidRPr="00DD6FAA" w:rsidRDefault="004A0E38" w:rsidP="004A0E38">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Theological Studies 380 – Course Syllabus</w:t>
      </w:r>
    </w:p>
    <w:p w14:paraId="0BC9D9F7" w14:textId="77777777" w:rsidR="009307DF" w:rsidRDefault="009307DF"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Culture, Church, and Christianity</w:t>
      </w:r>
      <w:r w:rsidR="00773713" w:rsidRPr="00DD6FAA">
        <w:rPr>
          <w:rStyle w:val="normaltextrun"/>
          <w:rFonts w:asciiTheme="minorHAnsi" w:hAnsiTheme="minorHAnsi" w:cstheme="minorHAnsi"/>
          <w:b/>
          <w:bCs/>
          <w:sz w:val="36"/>
          <w:szCs w:val="36"/>
        </w:rPr>
        <w:t xml:space="preserve"> </w:t>
      </w:r>
    </w:p>
    <w:p w14:paraId="0E0F5BA0" w14:textId="103B18C2" w:rsidR="009307DF" w:rsidRPr="009307DF" w:rsidRDefault="00C64AEC" w:rsidP="00DD6FAA">
      <w:pPr>
        <w:pStyle w:val="paragraph"/>
        <w:spacing w:before="0" w:beforeAutospacing="0" w:after="0" w:afterAutospacing="0"/>
        <w:jc w:val="center"/>
        <w:textAlignment w:val="baseline"/>
        <w:rPr>
          <w:rStyle w:val="normaltextrun"/>
          <w:rFonts w:asciiTheme="minorHAnsi" w:hAnsiTheme="minorHAnsi" w:cstheme="minorHAnsi"/>
          <w:i/>
          <w:iCs/>
          <w:sz w:val="32"/>
          <w:szCs w:val="32"/>
        </w:rPr>
      </w:pPr>
      <w:r>
        <w:rPr>
          <w:rStyle w:val="normaltextrun"/>
          <w:rFonts w:asciiTheme="minorHAnsi" w:hAnsiTheme="minorHAnsi" w:cstheme="minorHAnsi"/>
          <w:i/>
          <w:iCs/>
          <w:sz w:val="32"/>
          <w:szCs w:val="32"/>
        </w:rPr>
        <w:t>Reclaiming the Anglican Tradition for a Secular Age</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 xml:space="preserve">Huron is situated on the traditional lands of the Anishinaabeg, Haudenosaunee, </w:t>
      </w:r>
      <w:proofErr w:type="spellStart"/>
      <w:r w:rsidRPr="009F1513">
        <w:rPr>
          <w:rFonts w:ascii="Calibri" w:hAnsi="Calibri" w:cs="Calibri"/>
          <w:color w:val="000000" w:themeColor="text1"/>
          <w:bdr w:val="none" w:sz="0" w:space="0" w:color="auto" w:frame="1"/>
          <w:shd w:val="clear" w:color="auto" w:fill="FFFFFF"/>
        </w:rPr>
        <w:t>Attawandaron</w:t>
      </w:r>
      <w:proofErr w:type="spellEnd"/>
      <w:r w:rsidRPr="009F1513">
        <w:rPr>
          <w:rFonts w:ascii="Calibri" w:hAnsi="Calibri" w:cs="Calibri"/>
          <w:color w:val="000000" w:themeColor="text1"/>
          <w:bdr w:val="none" w:sz="0" w:space="0" w:color="auto" w:frame="1"/>
          <w:shd w:val="clear" w:color="auto" w:fill="FFFFFF"/>
        </w:rPr>
        <w:t>,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w:t>
      </w:r>
      <w:proofErr w:type="gramStart"/>
      <w:r w:rsidRPr="009F1513">
        <w:rPr>
          <w:rFonts w:ascii="Calibri" w:hAnsi="Calibri" w:cs="Calibri"/>
          <w:color w:val="000000" w:themeColor="text1"/>
          <w:bdr w:val="none" w:sz="0" w:space="0" w:color="auto" w:frame="1"/>
          <w:shd w:val="clear" w:color="auto" w:fill="FFFFFF"/>
        </w:rPr>
        <w:t>particular responsibility</w:t>
      </w:r>
      <w:proofErr w:type="gramEnd"/>
      <w:r w:rsidRPr="009F1513">
        <w:rPr>
          <w:rFonts w:ascii="Calibri" w:hAnsi="Calibri" w:cs="Calibri"/>
          <w:color w:val="000000" w:themeColor="text1"/>
          <w:bdr w:val="none" w:sz="0" w:space="0" w:color="auto" w:frame="1"/>
          <w:shd w:val="clear" w:color="auto" w:fill="FFFFFF"/>
        </w:rPr>
        <w:t xml:space="preserve">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77860B6F" w:rsidR="00DD6FAA"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1C593A">
        <w:rPr>
          <w:rStyle w:val="normaltextrun"/>
          <w:rFonts w:asciiTheme="minorHAnsi" w:hAnsiTheme="minorHAnsi" w:cstheme="minorHAnsi"/>
        </w:rPr>
        <w:t>TBA</w:t>
      </w:r>
    </w:p>
    <w:p w14:paraId="18C51D3B" w14:textId="667AEED8"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Time:</w:t>
      </w:r>
      <w:r w:rsidR="009307DF">
        <w:rPr>
          <w:rStyle w:val="normaltextrun"/>
          <w:rFonts w:asciiTheme="minorHAnsi" w:hAnsiTheme="minorHAnsi" w:cstheme="minorHAnsi"/>
          <w:b/>
          <w:bCs/>
          <w:sz w:val="28"/>
          <w:szCs w:val="28"/>
        </w:rPr>
        <w:t xml:space="preserve"> </w:t>
      </w:r>
      <w:r w:rsidR="009307DF" w:rsidRPr="009307DF">
        <w:rPr>
          <w:rStyle w:val="normaltextrun"/>
          <w:rFonts w:asciiTheme="minorHAnsi" w:hAnsiTheme="minorHAnsi" w:cstheme="minorHAnsi"/>
          <w:sz w:val="28"/>
          <w:szCs w:val="28"/>
        </w:rPr>
        <w:t>Tuesday</w:t>
      </w:r>
      <w:r>
        <w:rPr>
          <w:rStyle w:val="normaltextrun"/>
          <w:rFonts w:asciiTheme="minorHAnsi" w:hAnsiTheme="minorHAnsi" w:cstheme="minorHAnsi"/>
          <w:b/>
          <w:bCs/>
          <w:sz w:val="28"/>
          <w:szCs w:val="28"/>
        </w:rPr>
        <w:t xml:space="preserve"> </w:t>
      </w:r>
      <w:r>
        <w:rPr>
          <w:rStyle w:val="normaltextrun"/>
          <w:rFonts w:asciiTheme="minorHAnsi" w:hAnsiTheme="minorHAnsi" w:cstheme="minorHAnsi"/>
        </w:rPr>
        <w:t xml:space="preserve">from </w:t>
      </w:r>
      <w:r w:rsidR="00175365">
        <w:rPr>
          <w:rStyle w:val="normaltextrun"/>
          <w:rFonts w:asciiTheme="minorHAnsi" w:hAnsiTheme="minorHAnsi" w:cstheme="minorHAnsi"/>
        </w:rPr>
        <w:t>6 - 8</w:t>
      </w:r>
      <w:r>
        <w:rPr>
          <w:rStyle w:val="normaltextrun"/>
          <w:rFonts w:asciiTheme="minorHAnsi" w:hAnsiTheme="minorHAnsi" w:cstheme="minorHAnsi"/>
        </w:rPr>
        <w:t xml:space="preserve"> P.M. (CT), </w:t>
      </w:r>
      <w:r w:rsidR="00175365">
        <w:rPr>
          <w:rStyle w:val="normaltextrun"/>
          <w:rFonts w:asciiTheme="minorHAnsi" w:hAnsiTheme="minorHAnsi" w:cstheme="minorHAnsi"/>
        </w:rPr>
        <w:t>7 - 9</w:t>
      </w:r>
      <w:r>
        <w:rPr>
          <w:rStyle w:val="normaltextrun"/>
          <w:rFonts w:asciiTheme="minorHAnsi" w:hAnsiTheme="minorHAnsi" w:cstheme="minorHAnsi"/>
        </w:rPr>
        <w:t xml:space="preserve">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30AC9572"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1C593A">
        <w:rPr>
          <w:rStyle w:val="normaltextrun"/>
          <w:rFonts w:asciiTheme="minorHAnsi" w:hAnsiTheme="minorHAnsi" w:cstheme="minorHAnsi"/>
        </w:rPr>
        <w:t>Revd. Dr. Mike Michielin</w:t>
      </w:r>
    </w:p>
    <w:p w14:paraId="07B74F37" w14:textId="347CA2EA"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r w:rsidR="001C593A">
        <w:rPr>
          <w:rStyle w:val="eop"/>
          <w:rFonts w:asciiTheme="minorHAnsi" w:hAnsiTheme="minorHAnsi" w:cstheme="minorHAnsi"/>
        </w:rPr>
        <w:t>revdrmichielin@cogeco.net</w:t>
      </w:r>
      <w:r w:rsidR="00B0474F">
        <w:rPr>
          <w:rStyle w:val="eop"/>
          <w:rFonts w:asciiTheme="minorHAnsi" w:hAnsiTheme="minorHAnsi" w:cstheme="minorHAnsi"/>
        </w:rPr>
        <w:tab/>
      </w:r>
      <w:r w:rsidR="001C593A">
        <w:rPr>
          <w:rStyle w:val="eop"/>
          <w:rFonts w:asciiTheme="minorHAnsi" w:hAnsiTheme="minorHAnsi" w:cstheme="minorHAnsi"/>
        </w:rPr>
        <w:t>613-888-9076</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1B0CCF93" w14:textId="77777777" w:rsidR="00773713" w:rsidRPr="00310041" w:rsidRDefault="00773713" w:rsidP="00773713">
      <w:pPr>
        <w:rPr>
          <w:b/>
          <w:bCs/>
          <w:color w:val="000000"/>
          <w:sz w:val="28"/>
          <w:szCs w:val="28"/>
        </w:rPr>
      </w:pPr>
    </w:p>
    <w:p w14:paraId="5583EC01" w14:textId="6B693E99" w:rsidR="00773713" w:rsidRPr="00310041" w:rsidRDefault="00773713" w:rsidP="00773713">
      <w:pPr>
        <w:rPr>
          <w:b/>
          <w:bCs/>
          <w:color w:val="000000"/>
          <w:sz w:val="28"/>
          <w:szCs w:val="28"/>
        </w:rPr>
      </w:pPr>
      <w:r w:rsidRPr="00310041">
        <w:rPr>
          <w:b/>
          <w:bCs/>
          <w:color w:val="000000"/>
          <w:sz w:val="28"/>
          <w:szCs w:val="28"/>
        </w:rPr>
        <w:t>Course Description</w:t>
      </w:r>
    </w:p>
    <w:p w14:paraId="7478DAD1" w14:textId="33497CB8" w:rsidR="00B0474F" w:rsidRDefault="00C64AEC" w:rsidP="00773713">
      <w:r>
        <w:t>Th</w:t>
      </w:r>
      <w:r w:rsidR="002A1818">
        <w:t xml:space="preserve">is course considers how today’s Anglican Church can engage </w:t>
      </w:r>
      <w:r w:rsidR="004E7179">
        <w:t xml:space="preserve">with the Gospel of Jesus Christ </w:t>
      </w:r>
      <w:r w:rsidR="002A1818">
        <w:t xml:space="preserve">a culture in which the default position </w:t>
      </w:r>
      <w:r w:rsidR="00D25AF9">
        <w:t>for</w:t>
      </w:r>
      <w:r w:rsidR="002A1818">
        <w:t xml:space="preserve"> many</w:t>
      </w:r>
      <w:r w:rsidR="00F67F71">
        <w:t xml:space="preserve"> is</w:t>
      </w:r>
      <w:r w:rsidR="002A1818">
        <w:t xml:space="preserve"> </w:t>
      </w:r>
      <w:r w:rsidR="00D25AF9">
        <w:t>that</w:t>
      </w:r>
      <w:r w:rsidR="002A1818">
        <w:t xml:space="preserve"> God </w:t>
      </w:r>
      <w:r w:rsidR="00D25AF9">
        <w:t xml:space="preserve">does not </w:t>
      </w:r>
      <w:r w:rsidR="002A1818">
        <w:t xml:space="preserve">exist. </w:t>
      </w:r>
      <w:r w:rsidR="00F67F71">
        <w:t xml:space="preserve">The question for the Church today whose attendance is </w:t>
      </w:r>
      <w:r w:rsidR="004E7179">
        <w:t>struggling</w:t>
      </w:r>
      <w:r w:rsidR="00F67F71">
        <w:t xml:space="preserve"> is not, ‘Why people are not going to Church?’ but instead, ‘What has changed in the minds and imaginations of people, so that conceiving a world without God is inconsequential?’ </w:t>
      </w:r>
      <w:r w:rsidR="006B50B9">
        <w:t>The answer to this question</w:t>
      </w:r>
      <w:r w:rsidR="00D25AF9">
        <w:t xml:space="preserve">, which this course will </w:t>
      </w:r>
      <w:r w:rsidR="004E7179">
        <w:t>consider</w:t>
      </w:r>
      <w:r w:rsidR="00D25AF9">
        <w:t>,</w:t>
      </w:r>
      <w:r w:rsidR="006B50B9">
        <w:t xml:space="preserve"> is fundamental to understanding why reclaiming Anglicanism’s traditional ascetical practices</w:t>
      </w:r>
      <w:r w:rsidR="00C6776D">
        <w:t xml:space="preserve"> – disciplines of prayer, worship, the development of the virtues</w:t>
      </w:r>
      <w:r w:rsidR="00F67F71">
        <w:t xml:space="preserve"> etc.</w:t>
      </w:r>
      <w:r w:rsidR="00C6776D">
        <w:t xml:space="preserve"> - is</w:t>
      </w:r>
      <w:r w:rsidR="006B50B9">
        <w:t xml:space="preserve"> the best way forward for it to share the Gospel. </w:t>
      </w:r>
    </w:p>
    <w:p w14:paraId="6BD6581F" w14:textId="77777777" w:rsidR="00A2331E" w:rsidRDefault="00A2331E" w:rsidP="00773713">
      <w:pPr>
        <w:rPr>
          <w:b/>
          <w:bCs/>
          <w:sz w:val="28"/>
          <w:szCs w:val="28"/>
        </w:rPr>
      </w:pPr>
    </w:p>
    <w:p w14:paraId="4F158D81" w14:textId="0F452CDA" w:rsidR="00DD6FAA" w:rsidRPr="00DD6FAA" w:rsidRDefault="00DD6FAA" w:rsidP="00773713">
      <w:pPr>
        <w:rPr>
          <w:b/>
          <w:bCs/>
          <w:sz w:val="28"/>
          <w:szCs w:val="28"/>
        </w:rPr>
      </w:pPr>
      <w:r>
        <w:rPr>
          <w:b/>
          <w:bCs/>
          <w:sz w:val="28"/>
          <w:szCs w:val="28"/>
        </w:rPr>
        <w:lastRenderedPageBreak/>
        <w:t>Course Objectives and Learning Outcomes</w:t>
      </w:r>
    </w:p>
    <w:p w14:paraId="5E49CD76" w14:textId="2F67CDBA" w:rsidR="00B0474F" w:rsidRDefault="00DD6FAA" w:rsidP="00773713">
      <w:r>
        <w:t>At the end of this course, students will…</w:t>
      </w:r>
    </w:p>
    <w:p w14:paraId="7550EC53" w14:textId="77777777" w:rsidR="006B50B9" w:rsidRDefault="006B50B9" w:rsidP="00773713"/>
    <w:p w14:paraId="296FA8CA" w14:textId="5CEF093B" w:rsidR="006B50B9" w:rsidRDefault="006B50B9" w:rsidP="006B50B9">
      <w:pPr>
        <w:pStyle w:val="ListParagraph"/>
        <w:numPr>
          <w:ilvl w:val="0"/>
          <w:numId w:val="26"/>
        </w:numPr>
      </w:pPr>
      <w:r>
        <w:t>Demonstrate a critical understanding of how culture has shaped the modern understanding of the self</w:t>
      </w:r>
      <w:r w:rsidR="00D25AF9">
        <w:t xml:space="preserve"> and what that self looks like</w:t>
      </w:r>
      <w:r>
        <w:t>.</w:t>
      </w:r>
    </w:p>
    <w:p w14:paraId="225AB972" w14:textId="4B6CF984" w:rsidR="006B50B9" w:rsidRDefault="00C6776D" w:rsidP="006B50B9">
      <w:pPr>
        <w:pStyle w:val="ListParagraph"/>
        <w:numPr>
          <w:ilvl w:val="0"/>
          <w:numId w:val="26"/>
        </w:numPr>
      </w:pPr>
      <w:r>
        <w:t xml:space="preserve">Become familiar with how the Christian notion of the self, </w:t>
      </w:r>
      <w:r w:rsidR="00754724">
        <w:t>like</w:t>
      </w:r>
      <w:r>
        <w:t xml:space="preserve"> the secular self, is shaped by what one ultimately desire or loves, namely, the triune God.</w:t>
      </w:r>
    </w:p>
    <w:p w14:paraId="1A57B352" w14:textId="77777777" w:rsidR="00175365" w:rsidRDefault="00C6776D" w:rsidP="00C02666">
      <w:pPr>
        <w:pStyle w:val="ListParagraph"/>
        <w:numPr>
          <w:ilvl w:val="0"/>
          <w:numId w:val="26"/>
        </w:numPr>
      </w:pPr>
      <w:r>
        <w:t xml:space="preserve">Gain a deeper understanding of </w:t>
      </w:r>
      <w:r w:rsidR="00754724">
        <w:t xml:space="preserve">why </w:t>
      </w:r>
      <w:r w:rsidR="008C105D">
        <w:t xml:space="preserve">the Church’s primary task is the </w:t>
      </w:r>
      <w:r w:rsidR="00FE3255">
        <w:t>‘</w:t>
      </w:r>
      <w:r w:rsidR="008C105D">
        <w:t>formation</w:t>
      </w:r>
      <w:r w:rsidR="00FE3255">
        <w:t>’</w:t>
      </w:r>
      <w:r w:rsidR="008C105D">
        <w:t xml:space="preserve"> of people into disciples of Christ so they rightly desire God and His kingdom. </w:t>
      </w:r>
    </w:p>
    <w:p w14:paraId="2A64B66A" w14:textId="06C4EE56" w:rsidR="008C105D" w:rsidRDefault="00175365" w:rsidP="00C02666">
      <w:pPr>
        <w:pStyle w:val="ListParagraph"/>
        <w:numPr>
          <w:ilvl w:val="0"/>
          <w:numId w:val="26"/>
        </w:numPr>
      </w:pPr>
      <w:r>
        <w:t>Consider why, if</w:t>
      </w:r>
      <w:r w:rsidR="00FE3255">
        <w:t xml:space="preserve"> this formation </w:t>
      </w:r>
      <w:r>
        <w:t xml:space="preserve">is </w:t>
      </w:r>
      <w:r w:rsidR="00FE3255">
        <w:t xml:space="preserve">to </w:t>
      </w:r>
      <w:r>
        <w:t>occur</w:t>
      </w:r>
      <w:r w:rsidR="00FE3255">
        <w:t>, a</w:t>
      </w:r>
      <w:r w:rsidR="008C105D">
        <w:t xml:space="preserve"> retrieval </w:t>
      </w:r>
      <w:r w:rsidR="00FE3255">
        <w:t>from Anglicanism’s Augustinian-informed ascetic disciplines</w:t>
      </w:r>
      <w:r w:rsidR="00F7145F">
        <w:t xml:space="preserve"> – daily offices, weekly Eucharist, and private prayer - is</w:t>
      </w:r>
      <w:r w:rsidR="00FE3255">
        <w:t xml:space="preserve"> necessary</w:t>
      </w:r>
      <w:r w:rsidR="004A0E38">
        <w:t xml:space="preserve"> and how they can form your Christian life.</w:t>
      </w:r>
    </w:p>
    <w:p w14:paraId="1F0CA9A4" w14:textId="77777777" w:rsidR="00A2331E" w:rsidRDefault="00A2331E" w:rsidP="00773713">
      <w:pPr>
        <w:rPr>
          <w:b/>
          <w:bCs/>
          <w:color w:val="000000"/>
          <w:sz w:val="28"/>
          <w:szCs w:val="28"/>
        </w:rPr>
      </w:pPr>
    </w:p>
    <w:p w14:paraId="52F2EE93" w14:textId="77777777" w:rsidR="00A2331E" w:rsidRDefault="00A2331E" w:rsidP="00773713">
      <w:pPr>
        <w:rPr>
          <w:b/>
          <w:bCs/>
          <w:color w:val="000000"/>
          <w:sz w:val="28"/>
          <w:szCs w:val="28"/>
        </w:rPr>
      </w:pPr>
    </w:p>
    <w:p w14:paraId="40063CE4" w14:textId="43D4BA11" w:rsidR="00773713" w:rsidRPr="00310041" w:rsidRDefault="00310041" w:rsidP="00773713">
      <w:pPr>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w:t>
      </w:r>
      <w:r w:rsidR="00B0474F" w:rsidRPr="00310041">
        <w:rPr>
          <w:b/>
          <w:bCs/>
          <w:color w:val="000000"/>
          <w:sz w:val="28"/>
          <w:szCs w:val="28"/>
        </w:rPr>
        <w:t>(</w:t>
      </w:r>
      <w:r w:rsidR="00773713" w:rsidRPr="00310041">
        <w:rPr>
          <w:b/>
          <w:bCs/>
          <w:color w:val="000000"/>
          <w:sz w:val="28"/>
          <w:szCs w:val="28"/>
        </w:rPr>
        <w:t>s</w:t>
      </w:r>
      <w:r w:rsidR="00B0474F" w:rsidRPr="00310041">
        <w:rPr>
          <w:b/>
          <w:bCs/>
          <w:color w:val="000000"/>
          <w:sz w:val="28"/>
          <w:szCs w:val="28"/>
        </w:rPr>
        <w:t>) [or Study Documents]</w:t>
      </w:r>
    </w:p>
    <w:p w14:paraId="7590D051" w14:textId="4F94B520" w:rsidR="00321241" w:rsidRDefault="00321241" w:rsidP="00773713">
      <w:pPr>
        <w:rPr>
          <w:b/>
          <w:bCs/>
          <w:color w:val="000000"/>
        </w:rPr>
      </w:pPr>
    </w:p>
    <w:p w14:paraId="34D6A415" w14:textId="13F2F70E" w:rsidR="00321241" w:rsidRDefault="006B50B9" w:rsidP="00773713">
      <w:r>
        <w:t xml:space="preserve">All assigned weekly readings will be made available as PDFs through a Dropbox link, which will be shared before the beginning of the course. Students are expected to complete the readings in advance of class each week. </w:t>
      </w:r>
    </w:p>
    <w:p w14:paraId="35C41504" w14:textId="77777777" w:rsidR="00321241" w:rsidRDefault="00321241" w:rsidP="00773713">
      <w:pPr>
        <w:rPr>
          <w:color w:val="000000"/>
        </w:rPr>
      </w:pPr>
    </w:p>
    <w:p w14:paraId="24EDED2D" w14:textId="77777777" w:rsidR="00A2331E" w:rsidRDefault="00A2331E" w:rsidP="00773713">
      <w:pPr>
        <w:rPr>
          <w:b/>
          <w:bCs/>
          <w:color w:val="000000"/>
          <w:sz w:val="28"/>
          <w:szCs w:val="28"/>
        </w:rPr>
      </w:pPr>
    </w:p>
    <w:p w14:paraId="4309D1F8" w14:textId="0AD19280" w:rsidR="00773713" w:rsidRPr="00310041"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p>
    <w:p w14:paraId="7B6C7613" w14:textId="77777777" w:rsidR="00E25167" w:rsidRDefault="00E25167" w:rsidP="00773713">
      <w:pPr>
        <w:rPr>
          <w:color w:val="000000"/>
        </w:rPr>
      </w:pPr>
    </w:p>
    <w:p w14:paraId="2C10F5A5" w14:textId="77777777" w:rsidR="00E25167" w:rsidRPr="00E25167" w:rsidRDefault="00E25167" w:rsidP="00773713">
      <w:pPr>
        <w:rPr>
          <w:b/>
          <w:bCs/>
        </w:rPr>
      </w:pPr>
      <w:r w:rsidRPr="00E25167">
        <w:rPr>
          <w:b/>
          <w:bCs/>
        </w:rPr>
        <w:t xml:space="preserve">Week 1 </w:t>
      </w:r>
    </w:p>
    <w:p w14:paraId="73701E5D" w14:textId="77777777" w:rsidR="00E25167" w:rsidRDefault="00E25167" w:rsidP="00773713"/>
    <w:p w14:paraId="68269236" w14:textId="6DB10031" w:rsidR="00175365" w:rsidRPr="00310174" w:rsidRDefault="001C593A" w:rsidP="001C593A">
      <w:pPr>
        <w:rPr>
          <w:b/>
          <w:bCs/>
        </w:rPr>
      </w:pPr>
      <w:r>
        <w:tab/>
      </w:r>
      <w:r w:rsidR="00F94CF6" w:rsidRPr="00310174">
        <w:rPr>
          <w:b/>
          <w:bCs/>
        </w:rPr>
        <w:t xml:space="preserve">Setting the Stage: </w:t>
      </w:r>
      <w:r w:rsidR="00175365" w:rsidRPr="00310174">
        <w:rPr>
          <w:b/>
          <w:bCs/>
        </w:rPr>
        <w:t xml:space="preserve">The </w:t>
      </w:r>
      <w:r w:rsidR="00F94CF6" w:rsidRPr="00310174">
        <w:rPr>
          <w:b/>
          <w:bCs/>
        </w:rPr>
        <w:t>Malaise of Modernity</w:t>
      </w:r>
    </w:p>
    <w:p w14:paraId="79727DFB" w14:textId="766E8570" w:rsidR="00F94CF6" w:rsidRPr="00C97F32" w:rsidRDefault="00C97F32" w:rsidP="00C97F32">
      <w:pPr>
        <w:ind w:left="720"/>
        <w:rPr>
          <w:i/>
          <w:iCs/>
        </w:rPr>
      </w:pPr>
      <w:r>
        <w:rPr>
          <w:i/>
          <w:iCs/>
        </w:rPr>
        <w:t>Why do many people today (especially the young), lack a sense of meaning and purpose in their lives, less concerned with the well-being of others in society, and generally more selfish?</w:t>
      </w:r>
      <w:r>
        <w:tab/>
        <w:t xml:space="preserve"> </w:t>
      </w:r>
      <w:r w:rsidR="00390997">
        <w:rPr>
          <w:i/>
          <w:iCs/>
        </w:rPr>
        <w:t xml:space="preserve">What are the </w:t>
      </w:r>
      <w:r w:rsidR="004A0E38">
        <w:rPr>
          <w:i/>
          <w:iCs/>
        </w:rPr>
        <w:t>impacts of this inward orientation</w:t>
      </w:r>
      <w:r w:rsidR="00390997">
        <w:rPr>
          <w:i/>
          <w:iCs/>
        </w:rPr>
        <w:t xml:space="preserve"> on our moral values, commitment to relationships, and communities such as the Church?</w:t>
      </w:r>
    </w:p>
    <w:p w14:paraId="2BC588D4" w14:textId="77777777" w:rsidR="00C97F32" w:rsidRDefault="00C97F32" w:rsidP="001C593A"/>
    <w:p w14:paraId="48D380DD" w14:textId="77777777" w:rsidR="00C97F32" w:rsidRDefault="00C97F32" w:rsidP="00C97F32">
      <w:pPr>
        <w:ind w:left="2880" w:hanging="2160"/>
      </w:pPr>
      <w:r>
        <w:t xml:space="preserve">PRIMARY READING: </w:t>
      </w:r>
      <w:r>
        <w:tab/>
      </w:r>
    </w:p>
    <w:p w14:paraId="737C7BB1" w14:textId="77777777" w:rsidR="00C97F32" w:rsidRDefault="00F94CF6" w:rsidP="00C97F32">
      <w:pPr>
        <w:ind w:left="2880" w:hanging="1440"/>
      </w:pPr>
      <w:r>
        <w:t>Charles Taylor, “The Malaise of Modernity,” (Concord: House of Anansi Pres</w:t>
      </w:r>
      <w:r w:rsidR="00C97F32">
        <w:t xml:space="preserve">s, </w:t>
      </w:r>
    </w:p>
    <w:p w14:paraId="6ABFF4BE" w14:textId="15DA51B0" w:rsidR="00BA6287" w:rsidRDefault="00F94CF6" w:rsidP="00C97F32">
      <w:pPr>
        <w:ind w:left="2880" w:hanging="1440"/>
      </w:pPr>
      <w:r>
        <w:t>1991)</w:t>
      </w:r>
      <w:r w:rsidR="006122C0">
        <w:t xml:space="preserve">, pp. </w:t>
      </w:r>
      <w:r w:rsidR="00223753">
        <w:t>1-30</w:t>
      </w:r>
    </w:p>
    <w:p w14:paraId="2B259311" w14:textId="112C77CA" w:rsidR="00C97F32" w:rsidRPr="00AE46CC" w:rsidRDefault="00C97F32" w:rsidP="00F94CF6">
      <w:pPr>
        <w:ind w:left="720"/>
      </w:pPr>
      <w:r>
        <w:t>SECONDARY READING:</w:t>
      </w:r>
      <w:r w:rsidR="004A0E38">
        <w:t xml:space="preserve"> </w:t>
      </w:r>
    </w:p>
    <w:p w14:paraId="645BF6E7" w14:textId="09A21C55" w:rsidR="00F94CF6" w:rsidRPr="00F94CF6" w:rsidRDefault="00F94CF6" w:rsidP="00C97F32">
      <w:pPr>
        <w:ind w:left="1440"/>
      </w:pPr>
      <w:r>
        <w:t xml:space="preserve">R. J. Snell, “Acedia and Its Discontents: </w:t>
      </w:r>
      <w:r>
        <w:rPr>
          <w:i/>
          <w:iCs/>
        </w:rPr>
        <w:t>Metaphysical Boredom in an Empire of Desire</w:t>
      </w:r>
      <w:r>
        <w:t>,” (Kettering: Angelico Press, 2015)</w:t>
      </w:r>
      <w:r w:rsidR="00223753">
        <w:t>, pp. 1-13 and 59-74.</w:t>
      </w:r>
    </w:p>
    <w:p w14:paraId="3C7F796B" w14:textId="77777777" w:rsidR="00A2331E" w:rsidRDefault="00A2331E" w:rsidP="00E25167">
      <w:pPr>
        <w:rPr>
          <w:b/>
          <w:bCs/>
        </w:rPr>
      </w:pPr>
    </w:p>
    <w:p w14:paraId="1089069D" w14:textId="05417DB0" w:rsidR="00E25167" w:rsidRPr="00E25167" w:rsidRDefault="00E25167" w:rsidP="00E25167">
      <w:pPr>
        <w:rPr>
          <w:b/>
          <w:bCs/>
        </w:rPr>
      </w:pPr>
      <w:r w:rsidRPr="00E25167">
        <w:rPr>
          <w:b/>
          <w:bCs/>
        </w:rPr>
        <w:t xml:space="preserve">Week 2 </w:t>
      </w:r>
    </w:p>
    <w:p w14:paraId="781FAD4B" w14:textId="77777777" w:rsidR="00E25167" w:rsidRDefault="00E25167" w:rsidP="00E25167"/>
    <w:p w14:paraId="2AF144F6" w14:textId="15D22D04" w:rsidR="00E25167" w:rsidRPr="00310174" w:rsidRDefault="001C593A" w:rsidP="001C593A">
      <w:pPr>
        <w:pStyle w:val="ListParagraph"/>
        <w:rPr>
          <w:b/>
          <w:bCs/>
        </w:rPr>
      </w:pPr>
      <w:r w:rsidRPr="00310174">
        <w:rPr>
          <w:b/>
          <w:bCs/>
        </w:rPr>
        <w:t xml:space="preserve">Reimagining the </w:t>
      </w:r>
      <w:r w:rsidR="00F94CF6" w:rsidRPr="00310174">
        <w:rPr>
          <w:b/>
          <w:bCs/>
        </w:rPr>
        <w:t>S</w:t>
      </w:r>
      <w:r w:rsidRPr="00310174">
        <w:rPr>
          <w:b/>
          <w:bCs/>
        </w:rPr>
        <w:t xml:space="preserve">elf in </w:t>
      </w:r>
      <w:r w:rsidR="00F94CF6" w:rsidRPr="00310174">
        <w:rPr>
          <w:b/>
          <w:bCs/>
        </w:rPr>
        <w:t>T</w:t>
      </w:r>
      <w:r w:rsidRPr="00310174">
        <w:rPr>
          <w:b/>
          <w:bCs/>
        </w:rPr>
        <w:t xml:space="preserve">oday’s </w:t>
      </w:r>
      <w:r w:rsidR="00F94CF6" w:rsidRPr="00310174">
        <w:rPr>
          <w:b/>
          <w:bCs/>
        </w:rPr>
        <w:t>C</w:t>
      </w:r>
      <w:r w:rsidRPr="00310174">
        <w:rPr>
          <w:b/>
          <w:bCs/>
        </w:rPr>
        <w:t>ulture</w:t>
      </w:r>
    </w:p>
    <w:p w14:paraId="1FD7B5FC" w14:textId="089054B0" w:rsidR="00F94CF6" w:rsidRPr="00C97F32" w:rsidRDefault="00390997" w:rsidP="001C593A">
      <w:pPr>
        <w:pStyle w:val="ListParagraph"/>
        <w:rPr>
          <w:i/>
          <w:iCs/>
        </w:rPr>
      </w:pPr>
      <w:r>
        <w:rPr>
          <w:i/>
          <w:iCs/>
        </w:rPr>
        <w:t xml:space="preserve">Why </w:t>
      </w:r>
      <w:r w:rsidR="004A0E38">
        <w:rPr>
          <w:i/>
          <w:iCs/>
        </w:rPr>
        <w:t>do</w:t>
      </w:r>
      <w:r>
        <w:rPr>
          <w:i/>
          <w:iCs/>
        </w:rPr>
        <w:t xml:space="preserve"> many in today’s western culture ‘naturally’ not believe in God whereas even 50 years ago, most people assumed God existed? </w:t>
      </w:r>
      <w:r w:rsidR="004A0E38">
        <w:rPr>
          <w:i/>
          <w:iCs/>
        </w:rPr>
        <w:t xml:space="preserve">What changes in our understanding of </w:t>
      </w:r>
      <w:r w:rsidR="004A0E38">
        <w:rPr>
          <w:i/>
          <w:iCs/>
        </w:rPr>
        <w:lastRenderedPageBreak/>
        <w:t>what it means to be a human being</w:t>
      </w:r>
      <w:r w:rsidR="00D315BA">
        <w:rPr>
          <w:i/>
          <w:iCs/>
        </w:rPr>
        <w:t xml:space="preserve"> have impacted</w:t>
      </w:r>
      <w:r>
        <w:rPr>
          <w:i/>
          <w:iCs/>
        </w:rPr>
        <w:t xml:space="preserve"> our assumptions about God, the world, and </w:t>
      </w:r>
      <w:r w:rsidR="00D315BA">
        <w:rPr>
          <w:i/>
          <w:iCs/>
        </w:rPr>
        <w:t>others and how</w:t>
      </w:r>
      <w:r>
        <w:rPr>
          <w:i/>
          <w:iCs/>
        </w:rPr>
        <w:t xml:space="preserve">? </w:t>
      </w:r>
    </w:p>
    <w:p w14:paraId="5FE5EB4E" w14:textId="77777777" w:rsidR="00C97F32" w:rsidRDefault="00C97F32" w:rsidP="001C593A">
      <w:pPr>
        <w:pStyle w:val="ListParagraph"/>
      </w:pPr>
    </w:p>
    <w:p w14:paraId="63F502F9" w14:textId="4134ECE3" w:rsidR="00AE46CC" w:rsidRDefault="00175365" w:rsidP="00E25167">
      <w:r>
        <w:tab/>
      </w:r>
      <w:r w:rsidR="00AE46CC">
        <w:t>PRIMARY READING</w:t>
      </w:r>
    </w:p>
    <w:p w14:paraId="6D8F3D57" w14:textId="0B0BEFA3" w:rsidR="00E25167" w:rsidRDefault="00175365" w:rsidP="00AE46CC">
      <w:pPr>
        <w:ind w:left="720" w:firstLine="720"/>
      </w:pPr>
      <w:r>
        <w:t xml:space="preserve">Charles Taylor, ‘A Secular Age,’ </w:t>
      </w:r>
      <w:r w:rsidR="00F94CF6">
        <w:t>(Cambridge: Harvard Press, 2007)</w:t>
      </w:r>
      <w:r w:rsidR="00223753">
        <w:t xml:space="preserve">, pp. </w:t>
      </w:r>
      <w:r w:rsidR="00390E46">
        <w:t>25-89</w:t>
      </w:r>
    </w:p>
    <w:p w14:paraId="3CF84C91" w14:textId="64D339E0" w:rsidR="00AE46CC" w:rsidRDefault="00AE46CC" w:rsidP="00AE46CC">
      <w:pPr>
        <w:ind w:left="720"/>
      </w:pPr>
      <w:r>
        <w:t>SECONDARY READING</w:t>
      </w:r>
    </w:p>
    <w:p w14:paraId="20B260D3" w14:textId="34871333" w:rsidR="00AE46CC" w:rsidRPr="00AE46CC" w:rsidRDefault="00AE46CC" w:rsidP="00AE46CC">
      <w:pPr>
        <w:ind w:left="1440"/>
      </w:pPr>
      <w:r>
        <w:t xml:space="preserve">James K. A. Smith, ‘How (Not) To Be Secular: </w:t>
      </w:r>
      <w:r>
        <w:rPr>
          <w:i/>
          <w:iCs/>
        </w:rPr>
        <w:t>Reading Charles Taylor</w:t>
      </w:r>
      <w:r>
        <w:t xml:space="preserve"> (Grand Rapids: Eerdmans Publishing, 2014), pp. 1-26.</w:t>
      </w:r>
    </w:p>
    <w:p w14:paraId="1EDCF27A" w14:textId="77777777" w:rsidR="00A2331E" w:rsidRDefault="00A2331E" w:rsidP="00E25167">
      <w:pPr>
        <w:rPr>
          <w:b/>
          <w:bCs/>
        </w:rPr>
      </w:pPr>
    </w:p>
    <w:p w14:paraId="77DDAD9C" w14:textId="0161C55B" w:rsidR="00E25167" w:rsidRPr="00E25167" w:rsidRDefault="00E25167" w:rsidP="00E25167">
      <w:pPr>
        <w:rPr>
          <w:b/>
          <w:bCs/>
        </w:rPr>
      </w:pPr>
      <w:r w:rsidRPr="00E25167">
        <w:rPr>
          <w:b/>
          <w:bCs/>
        </w:rPr>
        <w:t xml:space="preserve">Week 3 </w:t>
      </w:r>
    </w:p>
    <w:p w14:paraId="32F5BFF5" w14:textId="77777777" w:rsidR="00E25167" w:rsidRDefault="00E25167" w:rsidP="00E25167"/>
    <w:p w14:paraId="453D486A" w14:textId="03C2B522" w:rsidR="00E25167" w:rsidRDefault="00F94CF6" w:rsidP="001C593A">
      <w:pPr>
        <w:pStyle w:val="ListParagraph"/>
      </w:pPr>
      <w:r w:rsidRPr="00310174">
        <w:rPr>
          <w:b/>
          <w:bCs/>
        </w:rPr>
        <w:t>You</w:t>
      </w:r>
      <w:r w:rsidR="001C593A" w:rsidRPr="00310174">
        <w:rPr>
          <w:b/>
          <w:bCs/>
        </w:rPr>
        <w:t xml:space="preserve"> a</w:t>
      </w:r>
      <w:r w:rsidRPr="00310174">
        <w:rPr>
          <w:b/>
          <w:bCs/>
        </w:rPr>
        <w:t>re What You Love!</w:t>
      </w:r>
    </w:p>
    <w:p w14:paraId="48CA9992" w14:textId="6EC7C100" w:rsidR="00390997" w:rsidRPr="00390997" w:rsidRDefault="00390997" w:rsidP="001C593A">
      <w:pPr>
        <w:pStyle w:val="ListParagraph"/>
        <w:rPr>
          <w:i/>
          <w:iCs/>
        </w:rPr>
      </w:pPr>
      <w:r>
        <w:rPr>
          <w:i/>
          <w:iCs/>
        </w:rPr>
        <w:t xml:space="preserve">What or Who do you most love or desire in your life? How does that love impact who you are and what you do? </w:t>
      </w:r>
      <w:r w:rsidR="00B65868">
        <w:rPr>
          <w:i/>
          <w:iCs/>
        </w:rPr>
        <w:t>How is that love developed or shaped? Does love shape worship or does worship shape our love?</w:t>
      </w:r>
    </w:p>
    <w:p w14:paraId="173FC523" w14:textId="77777777" w:rsidR="00843446" w:rsidRDefault="00843446" w:rsidP="001C593A">
      <w:pPr>
        <w:pStyle w:val="ListParagraph"/>
      </w:pPr>
    </w:p>
    <w:p w14:paraId="3E3C3547" w14:textId="77777777" w:rsidR="00390997" w:rsidRDefault="00390997" w:rsidP="001C593A">
      <w:pPr>
        <w:pStyle w:val="ListParagraph"/>
      </w:pPr>
      <w:r>
        <w:t xml:space="preserve">PRIMARY READING: </w:t>
      </w:r>
    </w:p>
    <w:p w14:paraId="5374709E" w14:textId="1715E699" w:rsidR="00F94CF6" w:rsidRDefault="00F94CF6" w:rsidP="00390997">
      <w:pPr>
        <w:pStyle w:val="ListParagraph"/>
        <w:ind w:left="1440"/>
      </w:pPr>
      <w:r>
        <w:t xml:space="preserve">James K. A. Smith, “You Are What You Love: </w:t>
      </w:r>
      <w:r>
        <w:rPr>
          <w:i/>
          <w:iCs/>
        </w:rPr>
        <w:t>The Spiritual Power of Habit</w:t>
      </w:r>
      <w:r>
        <w:t>,” (Grand Rapids: Brazos Press, 2016)</w:t>
      </w:r>
      <w:r w:rsidR="00390E46">
        <w:t>, pp. 1-55</w:t>
      </w:r>
    </w:p>
    <w:p w14:paraId="48A113CA" w14:textId="77777777" w:rsidR="00390997" w:rsidRDefault="00390997" w:rsidP="001C593A">
      <w:pPr>
        <w:pStyle w:val="ListParagraph"/>
      </w:pPr>
      <w:r>
        <w:t>SECONDARY READING:</w:t>
      </w:r>
    </w:p>
    <w:p w14:paraId="015F538C" w14:textId="0E435859" w:rsidR="00F94CF6" w:rsidRPr="00F94CF6" w:rsidRDefault="00F94CF6" w:rsidP="00390997">
      <w:pPr>
        <w:pStyle w:val="ListParagraph"/>
        <w:ind w:left="1440"/>
      </w:pPr>
      <w:r>
        <w:t xml:space="preserve">James K. A. Smith, “Desiring the Kingdom: </w:t>
      </w:r>
      <w:r>
        <w:rPr>
          <w:i/>
          <w:iCs/>
        </w:rPr>
        <w:t>Worship, Worldview, and Cultural Formation</w:t>
      </w:r>
      <w:r>
        <w:t>,” (</w:t>
      </w:r>
      <w:r w:rsidR="00843446">
        <w:t>Grand Rapids: Baker Academic, 2009)</w:t>
      </w:r>
      <w:r w:rsidR="00390E46">
        <w:t>, pp. 17-74</w:t>
      </w:r>
    </w:p>
    <w:p w14:paraId="17ED7495" w14:textId="77777777" w:rsidR="00E25167" w:rsidRDefault="00E25167" w:rsidP="00E25167"/>
    <w:p w14:paraId="5065AF2D" w14:textId="77777777" w:rsidR="00E25167" w:rsidRPr="00E25167" w:rsidRDefault="00E25167" w:rsidP="00E25167">
      <w:pPr>
        <w:rPr>
          <w:b/>
          <w:bCs/>
        </w:rPr>
      </w:pPr>
      <w:r w:rsidRPr="00E25167">
        <w:rPr>
          <w:b/>
          <w:bCs/>
        </w:rPr>
        <w:t xml:space="preserve">Week 4 </w:t>
      </w:r>
    </w:p>
    <w:p w14:paraId="1C2D893A" w14:textId="77777777" w:rsidR="00E25167" w:rsidRDefault="00E25167" w:rsidP="00E25167"/>
    <w:p w14:paraId="130C5863" w14:textId="0E863018" w:rsidR="00E25167" w:rsidRPr="00310174" w:rsidRDefault="00DF2C8F" w:rsidP="001C593A">
      <w:pPr>
        <w:pStyle w:val="ListParagraph"/>
        <w:rPr>
          <w:b/>
          <w:bCs/>
        </w:rPr>
      </w:pPr>
      <w:r>
        <w:rPr>
          <w:b/>
          <w:bCs/>
        </w:rPr>
        <w:t>How does loving God shape who I am?</w:t>
      </w:r>
    </w:p>
    <w:p w14:paraId="6F381A5F" w14:textId="2FFD3442" w:rsidR="00843446" w:rsidRPr="00B65868" w:rsidRDefault="00B65868" w:rsidP="001C593A">
      <w:pPr>
        <w:pStyle w:val="ListParagraph"/>
        <w:rPr>
          <w:i/>
          <w:iCs/>
        </w:rPr>
      </w:pPr>
      <w:r>
        <w:rPr>
          <w:i/>
          <w:iCs/>
        </w:rPr>
        <w:t>Who we ultimate desire/love, according to St. Augustine, is central to understanding what it means to be a Christian. How does our love for the Triune God shape who we are and what we do?</w:t>
      </w:r>
    </w:p>
    <w:p w14:paraId="67EC4C35" w14:textId="77777777" w:rsidR="00B65868" w:rsidRDefault="00B65868" w:rsidP="001C593A">
      <w:pPr>
        <w:pStyle w:val="ListParagraph"/>
      </w:pPr>
    </w:p>
    <w:p w14:paraId="5C5E2B4A" w14:textId="77777777" w:rsidR="00B65868" w:rsidRDefault="00B65868" w:rsidP="001C593A">
      <w:pPr>
        <w:pStyle w:val="ListParagraph"/>
      </w:pPr>
      <w:r>
        <w:t>PRIMARY READING:</w:t>
      </w:r>
    </w:p>
    <w:p w14:paraId="331602A9" w14:textId="0152B108" w:rsidR="00843446" w:rsidRDefault="00843446" w:rsidP="00B65868">
      <w:pPr>
        <w:pStyle w:val="ListParagraph"/>
        <w:ind w:left="1440"/>
      </w:pPr>
      <w:r>
        <w:t xml:space="preserve">St. Augustine, “Confession,” in </w:t>
      </w:r>
      <w:r>
        <w:rPr>
          <w:i/>
          <w:iCs/>
        </w:rPr>
        <w:t>The Works of Saint Augustine: A Translation for the 21</w:t>
      </w:r>
      <w:r w:rsidRPr="00843446">
        <w:rPr>
          <w:i/>
          <w:iCs/>
          <w:vertAlign w:val="superscript"/>
        </w:rPr>
        <w:t>st</w:t>
      </w:r>
      <w:r>
        <w:rPr>
          <w:i/>
          <w:iCs/>
        </w:rPr>
        <w:t xml:space="preserve"> Century</w:t>
      </w:r>
      <w:r>
        <w:t xml:space="preserve">, ed. John E. </w:t>
      </w:r>
      <w:proofErr w:type="spellStart"/>
      <w:r>
        <w:t>Rotelle</w:t>
      </w:r>
      <w:proofErr w:type="spellEnd"/>
      <w:r>
        <w:t xml:space="preserve"> and trans. Maria Boulding (New York: New City Press, 2019)</w:t>
      </w:r>
    </w:p>
    <w:p w14:paraId="7099997A" w14:textId="77777777" w:rsidR="00B65868" w:rsidRDefault="00B65868" w:rsidP="001C593A">
      <w:pPr>
        <w:pStyle w:val="ListParagraph"/>
      </w:pPr>
      <w:r>
        <w:t>SECONDARY READIG:</w:t>
      </w:r>
    </w:p>
    <w:p w14:paraId="1836AF62" w14:textId="1E14D6FA" w:rsidR="0068616C" w:rsidRPr="00F94CF6" w:rsidRDefault="00843446" w:rsidP="00115CDE">
      <w:pPr>
        <w:pStyle w:val="ListParagraph"/>
        <w:ind w:left="1440"/>
      </w:pPr>
      <w:r>
        <w:t xml:space="preserve">Rowan Williams, “Language, Reality and Desire: The Nature of Christian Formation” and “Augustinian Love” in </w:t>
      </w:r>
      <w:r>
        <w:rPr>
          <w:i/>
          <w:iCs/>
        </w:rPr>
        <w:t>On Augustine</w:t>
      </w:r>
      <w:r>
        <w:t xml:space="preserve"> (London: Bloomsbury, 2016).</w:t>
      </w:r>
    </w:p>
    <w:p w14:paraId="041BE344" w14:textId="77777777" w:rsidR="00A2331E" w:rsidRDefault="00A2331E" w:rsidP="00E25167">
      <w:pPr>
        <w:rPr>
          <w:b/>
          <w:bCs/>
        </w:rPr>
      </w:pPr>
    </w:p>
    <w:p w14:paraId="131D5BE0" w14:textId="1CB5DB98" w:rsidR="00E25167" w:rsidRPr="00E25167" w:rsidRDefault="00E25167" w:rsidP="00E25167">
      <w:pPr>
        <w:rPr>
          <w:b/>
          <w:bCs/>
        </w:rPr>
      </w:pPr>
      <w:r w:rsidRPr="00E25167">
        <w:rPr>
          <w:b/>
          <w:bCs/>
        </w:rPr>
        <w:t xml:space="preserve">Week </w:t>
      </w:r>
      <w:r w:rsidR="00115CDE">
        <w:rPr>
          <w:b/>
          <w:bCs/>
        </w:rPr>
        <w:t>5</w:t>
      </w:r>
    </w:p>
    <w:p w14:paraId="6AA916E0" w14:textId="77777777" w:rsidR="00E25167" w:rsidRDefault="00E25167" w:rsidP="00E25167"/>
    <w:p w14:paraId="282A7D62" w14:textId="77777777" w:rsidR="00612A2F" w:rsidRDefault="00612A2F" w:rsidP="00612A2F">
      <w:pPr>
        <w:pStyle w:val="ListParagraph"/>
        <w:rPr>
          <w:b/>
          <w:bCs/>
          <w:color w:val="000000"/>
        </w:rPr>
      </w:pPr>
      <w:r>
        <w:rPr>
          <w:b/>
          <w:bCs/>
          <w:color w:val="000000"/>
        </w:rPr>
        <w:t>Images of Pilgrimage in the Spiritual Life</w:t>
      </w:r>
    </w:p>
    <w:p w14:paraId="0118EC4D" w14:textId="77777777" w:rsidR="00612A2F" w:rsidRDefault="00612A2F" w:rsidP="00612A2F">
      <w:pPr>
        <w:pStyle w:val="ListParagraph"/>
        <w:rPr>
          <w:color w:val="000000"/>
        </w:rPr>
      </w:pPr>
      <w:r>
        <w:rPr>
          <w:i/>
          <w:iCs/>
          <w:color w:val="000000"/>
        </w:rPr>
        <w:t xml:space="preserve">The bible, Christian tradition, and even pagan religions abound in imagery of pilgrimage: images of wayfaring, of exile and repatriation, of alienation and reconciliation, and </w:t>
      </w:r>
      <w:r>
        <w:rPr>
          <w:i/>
          <w:iCs/>
          <w:color w:val="000000"/>
        </w:rPr>
        <w:lastRenderedPageBreak/>
        <w:t xml:space="preserve">images of journeying through the wilderness to gain the promised land. How do these images of pilgrimage impact how the Church forms people? </w:t>
      </w:r>
    </w:p>
    <w:p w14:paraId="342DF554" w14:textId="77777777" w:rsidR="00612A2F" w:rsidRPr="00115CDE" w:rsidRDefault="00612A2F" w:rsidP="00612A2F">
      <w:pPr>
        <w:pStyle w:val="ListParagraph"/>
        <w:rPr>
          <w:color w:val="000000"/>
        </w:rPr>
      </w:pPr>
    </w:p>
    <w:p w14:paraId="62296990" w14:textId="77777777" w:rsidR="00612A2F" w:rsidRDefault="00612A2F" w:rsidP="00612A2F">
      <w:pPr>
        <w:pStyle w:val="ListParagraph"/>
        <w:rPr>
          <w:color w:val="000000"/>
        </w:rPr>
      </w:pPr>
      <w:r>
        <w:rPr>
          <w:color w:val="000000"/>
        </w:rPr>
        <w:t>PRIMARY READING:</w:t>
      </w:r>
    </w:p>
    <w:p w14:paraId="3AD7F5B3" w14:textId="69C39AAE" w:rsidR="0068616C" w:rsidRPr="0068616C" w:rsidRDefault="00612A2F" w:rsidP="00612A2F">
      <w:pPr>
        <w:pStyle w:val="ListParagraph"/>
        <w:ind w:left="1440"/>
        <w:rPr>
          <w:color w:val="000000"/>
        </w:rPr>
      </w:pPr>
      <w:r>
        <w:rPr>
          <w:color w:val="000000"/>
        </w:rPr>
        <w:t>R. D. Crouse, ‘IMAGES OF PILGRIMAGE: Paradise and Wilderness in Christian Spirituality,’ (London: Darton, Longman, and Todd Publisher, 2023), pp. 11-60</w:t>
      </w:r>
    </w:p>
    <w:p w14:paraId="7895EBFA" w14:textId="77777777" w:rsidR="00A2331E" w:rsidRDefault="00A2331E" w:rsidP="00310041">
      <w:pPr>
        <w:rPr>
          <w:b/>
          <w:bCs/>
          <w:color w:val="000000"/>
        </w:rPr>
      </w:pPr>
    </w:p>
    <w:p w14:paraId="74AF9DEE" w14:textId="6D9BE376" w:rsidR="00310041" w:rsidRDefault="00310041" w:rsidP="00310041">
      <w:pPr>
        <w:rPr>
          <w:b/>
          <w:bCs/>
          <w:color w:val="000000"/>
        </w:rPr>
      </w:pPr>
      <w:r>
        <w:rPr>
          <w:b/>
          <w:bCs/>
          <w:color w:val="000000"/>
        </w:rPr>
        <w:t xml:space="preserve">Week </w:t>
      </w:r>
      <w:r w:rsidR="00115CDE">
        <w:rPr>
          <w:b/>
          <w:bCs/>
          <w:color w:val="000000"/>
        </w:rPr>
        <w:t>6</w:t>
      </w:r>
    </w:p>
    <w:p w14:paraId="15B7CF0D" w14:textId="478ED4DA" w:rsidR="00310041" w:rsidRDefault="00310041" w:rsidP="00310041">
      <w:pPr>
        <w:rPr>
          <w:b/>
          <w:bCs/>
          <w:color w:val="000000"/>
        </w:rPr>
      </w:pPr>
    </w:p>
    <w:p w14:paraId="4D8892B3" w14:textId="333E35A0" w:rsidR="00310041" w:rsidRDefault="00427938" w:rsidP="001C593A">
      <w:pPr>
        <w:pStyle w:val="ListParagraph"/>
        <w:rPr>
          <w:color w:val="000000"/>
        </w:rPr>
      </w:pPr>
      <w:r>
        <w:rPr>
          <w:b/>
          <w:bCs/>
          <w:color w:val="000000"/>
        </w:rPr>
        <w:t>Developing a</w:t>
      </w:r>
      <w:r w:rsidR="00761F71">
        <w:rPr>
          <w:b/>
          <w:bCs/>
          <w:color w:val="000000"/>
        </w:rPr>
        <w:t>n Anglican</w:t>
      </w:r>
      <w:r>
        <w:rPr>
          <w:b/>
          <w:bCs/>
          <w:color w:val="000000"/>
        </w:rPr>
        <w:t xml:space="preserve"> Rule of Life </w:t>
      </w:r>
    </w:p>
    <w:p w14:paraId="1C0C7650" w14:textId="24045E82" w:rsidR="000F0355" w:rsidRDefault="00580452" w:rsidP="001C593A">
      <w:pPr>
        <w:pStyle w:val="ListParagraph"/>
        <w:rPr>
          <w:i/>
          <w:iCs/>
          <w:color w:val="000000"/>
        </w:rPr>
      </w:pPr>
      <w:r>
        <w:rPr>
          <w:i/>
          <w:iCs/>
          <w:color w:val="000000"/>
        </w:rPr>
        <w:t>How do we develop a Christian ‘Rule’ of life?</w:t>
      </w:r>
      <w:r w:rsidR="00DF2C8F">
        <w:rPr>
          <w:i/>
          <w:iCs/>
          <w:color w:val="000000"/>
        </w:rPr>
        <w:t xml:space="preserve"> Why is it important for you and the Church’s mission?</w:t>
      </w:r>
      <w:r>
        <w:rPr>
          <w:i/>
          <w:iCs/>
          <w:color w:val="000000"/>
        </w:rPr>
        <w:t xml:space="preserve"> </w:t>
      </w:r>
    </w:p>
    <w:p w14:paraId="301ADFA3" w14:textId="77777777" w:rsidR="000F0355" w:rsidRPr="000F0355" w:rsidRDefault="000F0355" w:rsidP="001C593A">
      <w:pPr>
        <w:pStyle w:val="ListParagraph"/>
        <w:rPr>
          <w:i/>
          <w:iCs/>
          <w:color w:val="000000"/>
        </w:rPr>
      </w:pPr>
    </w:p>
    <w:p w14:paraId="70FFAABA" w14:textId="21B2B931" w:rsidR="00427938" w:rsidRDefault="000F0355" w:rsidP="001C593A">
      <w:pPr>
        <w:pStyle w:val="ListParagraph"/>
        <w:rPr>
          <w:color w:val="000000"/>
        </w:rPr>
      </w:pPr>
      <w:r>
        <w:rPr>
          <w:color w:val="000000"/>
        </w:rPr>
        <w:t>PRIMARY READING:</w:t>
      </w:r>
    </w:p>
    <w:p w14:paraId="01AA1F54" w14:textId="77777777" w:rsidR="000F0355" w:rsidRDefault="000F0355" w:rsidP="000F0355">
      <w:pPr>
        <w:pStyle w:val="ListParagraph"/>
        <w:ind w:left="1440"/>
        <w:rPr>
          <w:color w:val="000000"/>
        </w:rPr>
      </w:pPr>
      <w:r>
        <w:rPr>
          <w:color w:val="000000"/>
        </w:rPr>
        <w:t>Martin Thornton, “Christian Proficiency,” (Eugene: Wipf &amp; Stock Publishers, 1988), pp. 1-4, 17-24, and 45-107</w:t>
      </w:r>
    </w:p>
    <w:p w14:paraId="0FDF1776" w14:textId="77777777" w:rsidR="00310174" w:rsidRPr="000F0355" w:rsidRDefault="00310174" w:rsidP="000F0355">
      <w:pPr>
        <w:rPr>
          <w:color w:val="000000"/>
        </w:rPr>
      </w:pPr>
    </w:p>
    <w:p w14:paraId="5C86F20C" w14:textId="77777777" w:rsidR="000F0355" w:rsidRDefault="000F0355" w:rsidP="001C593A">
      <w:pPr>
        <w:pStyle w:val="ListParagraph"/>
        <w:rPr>
          <w:color w:val="000000"/>
        </w:rPr>
      </w:pPr>
      <w:r>
        <w:rPr>
          <w:color w:val="000000"/>
        </w:rPr>
        <w:t>SECONDARY READING:</w:t>
      </w:r>
    </w:p>
    <w:p w14:paraId="4F5C8CF9" w14:textId="494E5104" w:rsidR="006A7C42" w:rsidRPr="006A7C42" w:rsidRDefault="006A7C42" w:rsidP="000F0355">
      <w:pPr>
        <w:pStyle w:val="ListParagraph"/>
        <w:ind w:firstLine="720"/>
        <w:rPr>
          <w:color w:val="000000"/>
        </w:rPr>
      </w:pPr>
      <w:r>
        <w:rPr>
          <w:color w:val="000000"/>
        </w:rPr>
        <w:t xml:space="preserve">Robert Crouse, </w:t>
      </w:r>
      <w:r>
        <w:rPr>
          <w:i/>
          <w:iCs/>
          <w:color w:val="000000"/>
        </w:rPr>
        <w:t>Can Tradition Renew Today’s Anglican Church?</w:t>
      </w:r>
    </w:p>
    <w:p w14:paraId="1C49EC2C" w14:textId="77777777" w:rsidR="00773713" w:rsidRPr="008C71F8" w:rsidRDefault="00773713" w:rsidP="00773713">
      <w:pPr>
        <w:pStyle w:val="ListParagraph"/>
        <w:rPr>
          <w:rFonts w:ascii="Times New Roman" w:hAnsi="Times New Roman"/>
          <w:color w:val="000000"/>
        </w:rPr>
      </w:pPr>
      <w:r>
        <w:rPr>
          <w:rFonts w:ascii="Times New Roman" w:hAnsi="Times New Roman"/>
          <w:color w:val="000000"/>
        </w:rPr>
        <w:t xml:space="preserve"> </w:t>
      </w:r>
    </w:p>
    <w:p w14:paraId="08F8A878" w14:textId="06B82BE1" w:rsidR="0038082A" w:rsidRDefault="0038082A" w:rsidP="00773713">
      <w:pPr>
        <w:rPr>
          <w:b/>
          <w:bCs/>
          <w:color w:val="000000"/>
          <w:sz w:val="28"/>
          <w:szCs w:val="28"/>
        </w:rPr>
      </w:pPr>
      <w:r>
        <w:rPr>
          <w:b/>
          <w:bCs/>
          <w:color w:val="000000"/>
          <w:sz w:val="28"/>
          <w:szCs w:val="28"/>
        </w:rPr>
        <w:t xml:space="preserve">Week </w:t>
      </w:r>
      <w:r w:rsidR="00115CDE">
        <w:rPr>
          <w:b/>
          <w:bCs/>
          <w:color w:val="000000"/>
          <w:sz w:val="28"/>
          <w:szCs w:val="28"/>
        </w:rPr>
        <w:t>7</w:t>
      </w:r>
    </w:p>
    <w:p w14:paraId="4F02C599" w14:textId="77777777" w:rsidR="00612A2F" w:rsidRDefault="00612A2F" w:rsidP="00773713">
      <w:pPr>
        <w:rPr>
          <w:b/>
          <w:bCs/>
          <w:color w:val="000000"/>
          <w:sz w:val="28"/>
          <w:szCs w:val="28"/>
        </w:rPr>
      </w:pPr>
    </w:p>
    <w:p w14:paraId="33BF7225" w14:textId="77777777" w:rsidR="00612A2F" w:rsidRPr="00310174" w:rsidRDefault="00612A2F" w:rsidP="00612A2F">
      <w:pPr>
        <w:pStyle w:val="ListParagraph"/>
        <w:rPr>
          <w:b/>
          <w:bCs/>
          <w:color w:val="000000"/>
        </w:rPr>
      </w:pPr>
      <w:r w:rsidRPr="00310174">
        <w:rPr>
          <w:b/>
          <w:bCs/>
          <w:color w:val="000000"/>
        </w:rPr>
        <w:t>Reclaiming Anglican Asceticism from Its Tradition</w:t>
      </w:r>
    </w:p>
    <w:p w14:paraId="528AD280" w14:textId="77777777" w:rsidR="00612A2F" w:rsidRPr="00427938" w:rsidRDefault="00612A2F" w:rsidP="00612A2F">
      <w:pPr>
        <w:pStyle w:val="ListParagraph"/>
        <w:rPr>
          <w:i/>
          <w:iCs/>
          <w:color w:val="000000"/>
        </w:rPr>
      </w:pPr>
      <w:r>
        <w:rPr>
          <w:i/>
          <w:iCs/>
          <w:color w:val="000000"/>
        </w:rPr>
        <w:t xml:space="preserve">What does our Anglican tradition teach us about how we become and formed into God’s people? Do the sacraments of baptism and eucharist, praying the daily offices of Morning and Evening Prayer, private prayer, contemplating Scripture, have anything to do with our formation? If so, how so? </w:t>
      </w:r>
    </w:p>
    <w:p w14:paraId="32BA6945" w14:textId="77777777" w:rsidR="00612A2F" w:rsidRDefault="00612A2F" w:rsidP="00612A2F">
      <w:pPr>
        <w:pStyle w:val="ListParagraph"/>
        <w:rPr>
          <w:color w:val="000000"/>
        </w:rPr>
      </w:pPr>
    </w:p>
    <w:p w14:paraId="34653DB4" w14:textId="77777777" w:rsidR="00612A2F" w:rsidRDefault="00612A2F" w:rsidP="00612A2F">
      <w:pPr>
        <w:pStyle w:val="ListParagraph"/>
        <w:rPr>
          <w:color w:val="000000"/>
        </w:rPr>
      </w:pPr>
      <w:r>
        <w:rPr>
          <w:color w:val="000000"/>
        </w:rPr>
        <w:t>PRIMARY READING:</w:t>
      </w:r>
    </w:p>
    <w:p w14:paraId="2AFD00BA" w14:textId="77777777" w:rsidR="00612A2F" w:rsidRPr="000F0355" w:rsidRDefault="00612A2F" w:rsidP="00612A2F">
      <w:pPr>
        <w:pStyle w:val="ListParagraph"/>
        <w:ind w:left="1440"/>
        <w:rPr>
          <w:color w:val="000000"/>
        </w:rPr>
      </w:pPr>
      <w:r>
        <w:rPr>
          <w:color w:val="000000"/>
        </w:rPr>
        <w:t xml:space="preserve">Martin Thornton, English Spirituality: </w:t>
      </w:r>
      <w:r>
        <w:rPr>
          <w:i/>
          <w:iCs/>
          <w:color w:val="000000"/>
        </w:rPr>
        <w:t>An Outline of Ascetical Theology according to the English Pastoral Tradition</w:t>
      </w:r>
      <w:r>
        <w:rPr>
          <w:color w:val="000000"/>
        </w:rPr>
        <w:t xml:space="preserve"> (Eugene: Wipf &amp; Stock Publishers, 1986), pp. 16-30, 44-60, and 257-81.</w:t>
      </w:r>
    </w:p>
    <w:p w14:paraId="4711AD59" w14:textId="77777777" w:rsidR="00612A2F" w:rsidRDefault="00612A2F" w:rsidP="00612A2F">
      <w:pPr>
        <w:pStyle w:val="ListParagraph"/>
        <w:rPr>
          <w:color w:val="000000"/>
        </w:rPr>
      </w:pPr>
      <w:r>
        <w:rPr>
          <w:color w:val="000000"/>
        </w:rPr>
        <w:t>SECONDARY READING:</w:t>
      </w:r>
    </w:p>
    <w:p w14:paraId="5DA76066" w14:textId="2723EC3C" w:rsidR="00645076" w:rsidRPr="00612A2F" w:rsidRDefault="00612A2F" w:rsidP="00612A2F">
      <w:pPr>
        <w:ind w:left="1440"/>
        <w:rPr>
          <w:b/>
          <w:bCs/>
          <w:color w:val="000000"/>
          <w:sz w:val="28"/>
          <w:szCs w:val="28"/>
        </w:rPr>
      </w:pPr>
      <w:r>
        <w:rPr>
          <w:color w:val="000000"/>
        </w:rPr>
        <w:t xml:space="preserve">Gary Thorne, </w:t>
      </w:r>
      <w:r>
        <w:rPr>
          <w:i/>
          <w:iCs/>
          <w:color w:val="000000"/>
        </w:rPr>
        <w:t>Christian Asceticism and the</w:t>
      </w:r>
      <w:r w:rsidRPr="00612A2F">
        <w:rPr>
          <w:i/>
          <w:iCs/>
          <w:color w:val="000000"/>
        </w:rPr>
        <w:t xml:space="preserve"> </w:t>
      </w:r>
      <w:r>
        <w:rPr>
          <w:i/>
          <w:iCs/>
          <w:color w:val="000000"/>
        </w:rPr>
        <w:t>Secular Self</w:t>
      </w:r>
      <w:r>
        <w:rPr>
          <w:color w:val="000000"/>
        </w:rPr>
        <w:t>. Presented at the ‘Atlantic Theological Conference,’ 2011.</w:t>
      </w:r>
    </w:p>
    <w:p w14:paraId="309763E3" w14:textId="77777777" w:rsidR="00115CDE" w:rsidRDefault="00115CDE" w:rsidP="00645076">
      <w:pPr>
        <w:pStyle w:val="ListParagraph"/>
        <w:ind w:left="1440"/>
        <w:rPr>
          <w:color w:val="000000"/>
        </w:rPr>
      </w:pPr>
    </w:p>
    <w:p w14:paraId="38CD3A16" w14:textId="21ECE94D" w:rsidR="00115CDE" w:rsidRDefault="00115CDE" w:rsidP="00115CDE">
      <w:pPr>
        <w:pStyle w:val="ListParagraph"/>
        <w:ind w:left="0"/>
        <w:rPr>
          <w:b/>
          <w:bCs/>
          <w:color w:val="000000"/>
        </w:rPr>
      </w:pPr>
      <w:r>
        <w:rPr>
          <w:b/>
          <w:bCs/>
          <w:color w:val="000000"/>
        </w:rPr>
        <w:t>Week 8</w:t>
      </w:r>
    </w:p>
    <w:p w14:paraId="6E63E30D" w14:textId="1E27A1D1" w:rsidR="00115CDE" w:rsidRDefault="00115CDE" w:rsidP="00115CDE">
      <w:pPr>
        <w:pStyle w:val="ListParagraph"/>
        <w:ind w:left="0"/>
        <w:rPr>
          <w:b/>
          <w:bCs/>
          <w:color w:val="000000"/>
        </w:rPr>
      </w:pPr>
      <w:r>
        <w:rPr>
          <w:b/>
          <w:bCs/>
          <w:color w:val="000000"/>
        </w:rPr>
        <w:tab/>
        <w:t>Summary and Q &amp; A</w:t>
      </w:r>
    </w:p>
    <w:p w14:paraId="7EFB32F5" w14:textId="77777777" w:rsidR="00951200" w:rsidRDefault="00951200" w:rsidP="00115CDE">
      <w:pPr>
        <w:pStyle w:val="ListParagraph"/>
        <w:ind w:left="0"/>
        <w:rPr>
          <w:b/>
          <w:bCs/>
          <w:color w:val="000000"/>
        </w:rPr>
      </w:pPr>
    </w:p>
    <w:p w14:paraId="4FB51F8E" w14:textId="77777777" w:rsidR="00951200" w:rsidRDefault="00951200" w:rsidP="00115CDE">
      <w:pPr>
        <w:pStyle w:val="ListParagraph"/>
        <w:ind w:left="0"/>
        <w:rPr>
          <w:b/>
          <w:bCs/>
          <w:color w:val="000000"/>
        </w:rPr>
      </w:pPr>
    </w:p>
    <w:p w14:paraId="77B2020C" w14:textId="77777777" w:rsidR="00951200" w:rsidRDefault="00951200" w:rsidP="00115CDE">
      <w:pPr>
        <w:pStyle w:val="ListParagraph"/>
        <w:ind w:left="0"/>
        <w:rPr>
          <w:b/>
          <w:bCs/>
          <w:color w:val="000000"/>
        </w:rPr>
      </w:pPr>
    </w:p>
    <w:p w14:paraId="06475138" w14:textId="77777777" w:rsidR="00951200" w:rsidRPr="00115CDE" w:rsidRDefault="00951200" w:rsidP="00115CDE">
      <w:pPr>
        <w:pStyle w:val="ListParagraph"/>
        <w:ind w:left="0"/>
        <w:rPr>
          <w:b/>
          <w:bCs/>
          <w:color w:val="000000"/>
        </w:rPr>
      </w:pPr>
    </w:p>
    <w:p w14:paraId="6312322A" w14:textId="77777777" w:rsidR="00645076" w:rsidRPr="00B339B2" w:rsidRDefault="00645076" w:rsidP="00B339B2">
      <w:pPr>
        <w:pStyle w:val="ListParagraph"/>
        <w:rPr>
          <w:color w:val="000000"/>
        </w:rPr>
      </w:pPr>
    </w:p>
    <w:p w14:paraId="5AF60656" w14:textId="4F5D8726" w:rsidR="00773713" w:rsidRPr="00310041" w:rsidRDefault="00310041" w:rsidP="00773713">
      <w:pPr>
        <w:rPr>
          <w:color w:val="000000"/>
        </w:rPr>
      </w:pPr>
      <w:r>
        <w:rPr>
          <w:b/>
          <w:bCs/>
          <w:color w:val="000000"/>
          <w:sz w:val="28"/>
          <w:szCs w:val="28"/>
        </w:rPr>
        <w:lastRenderedPageBreak/>
        <w:t xml:space="preserve">Method of Evaluation and Criteria for Grading                                                              </w:t>
      </w:r>
      <w:proofErr w:type="gramStart"/>
      <w:r>
        <w:rPr>
          <w:b/>
          <w:bCs/>
          <w:color w:val="000000"/>
          <w:sz w:val="28"/>
          <w:szCs w:val="28"/>
        </w:rPr>
        <w:t xml:space="preserve">   </w:t>
      </w:r>
      <w:r>
        <w:rPr>
          <w:color w:val="000000"/>
        </w:rPr>
        <w:t>(</w:t>
      </w:r>
      <w:proofErr w:type="gramEnd"/>
      <w:r>
        <w:rPr>
          <w:color w:val="000000"/>
        </w:rPr>
        <w:t>only for students choosing to be evaluated for full course credit)</w:t>
      </w:r>
    </w:p>
    <w:p w14:paraId="2B5DED7B" w14:textId="77777777" w:rsidR="00773713" w:rsidRDefault="00773713" w:rsidP="00773713">
      <w:pPr>
        <w:rPr>
          <w:b/>
          <w:bCs/>
          <w:color w:val="000000"/>
        </w:rPr>
      </w:pPr>
      <w:r>
        <w:rPr>
          <w:b/>
          <w:bCs/>
          <w:color w:val="000000"/>
        </w:rPr>
        <w:t xml:space="preserve"> </w:t>
      </w:r>
    </w:p>
    <w:p w14:paraId="0F89E654" w14:textId="1E3447CA" w:rsidR="00E25167" w:rsidRDefault="00E25167" w:rsidP="00773713">
      <w:r>
        <w:t>T</w:t>
      </w:r>
      <w:r w:rsidR="0012002A">
        <w:t>wo document studies</w:t>
      </w:r>
      <w:r>
        <w:t xml:space="preserve"> (500 words each)</w:t>
      </w:r>
      <w:r w:rsidR="0012002A">
        <w:t xml:space="preserve"> and a Final Essay (1000 words)</w:t>
      </w:r>
      <w:r>
        <w:t xml:space="preserve"> will be completed by each student seeking evaluation for full </w:t>
      </w:r>
      <w:proofErr w:type="spellStart"/>
      <w:r>
        <w:t>LTh</w:t>
      </w:r>
      <w:proofErr w:type="spellEnd"/>
      <w:r>
        <w:t xml:space="preserve"> credit. </w:t>
      </w:r>
    </w:p>
    <w:p w14:paraId="4EDEED5E" w14:textId="08B8F6AD" w:rsidR="00E25167" w:rsidRDefault="00E25167" w:rsidP="00773713">
      <w:r>
        <w:t xml:space="preserve">1. </w:t>
      </w:r>
      <w:r w:rsidR="0012002A">
        <w:t>Class Engagement/Participation</w:t>
      </w:r>
      <w:r>
        <w:t xml:space="preserve"> </w:t>
      </w:r>
      <w:r w:rsidR="005C69DE">
        <w:tab/>
      </w:r>
      <w:r>
        <w:t xml:space="preserve">20% </w:t>
      </w:r>
    </w:p>
    <w:p w14:paraId="4C1719CF" w14:textId="12914502" w:rsidR="00E25167" w:rsidRDefault="00E25167" w:rsidP="00773713">
      <w:r>
        <w:t xml:space="preserve">2. </w:t>
      </w:r>
      <w:r w:rsidR="005C69DE">
        <w:t>Charles Taylor Reflection</w:t>
      </w:r>
      <w:r w:rsidR="005C69DE">
        <w:tab/>
      </w:r>
      <w:r>
        <w:t xml:space="preserve"> </w:t>
      </w:r>
      <w:r w:rsidR="005C69DE">
        <w:tab/>
      </w:r>
      <w:r>
        <w:t>20%</w:t>
      </w:r>
    </w:p>
    <w:p w14:paraId="715C4208" w14:textId="4FD4550F" w:rsidR="00E25167" w:rsidRDefault="00E25167" w:rsidP="00773713">
      <w:r>
        <w:t xml:space="preserve">3. </w:t>
      </w:r>
      <w:r w:rsidR="006D7EC2">
        <w:t>Smith and Augustine on Desire</w:t>
      </w:r>
      <w:r>
        <w:t xml:space="preserve"> </w:t>
      </w:r>
      <w:r w:rsidR="005C69DE">
        <w:tab/>
      </w:r>
      <w:r>
        <w:t xml:space="preserve">20% </w:t>
      </w:r>
    </w:p>
    <w:p w14:paraId="48914170" w14:textId="6CE78492" w:rsidR="00067F66" w:rsidRDefault="00E25167" w:rsidP="00773713">
      <w:r>
        <w:t xml:space="preserve">4. </w:t>
      </w:r>
      <w:r w:rsidR="0012002A">
        <w:t xml:space="preserve">Final </w:t>
      </w:r>
      <w:r>
        <w:t xml:space="preserve">Essay </w:t>
      </w:r>
      <w:r w:rsidR="00067F66">
        <w:tab/>
        <w:t xml:space="preserve">         </w:t>
      </w:r>
      <w:r w:rsidR="005C69DE">
        <w:tab/>
      </w:r>
      <w:r w:rsidR="005C69DE">
        <w:tab/>
      </w:r>
      <w:r w:rsidR="005C69DE">
        <w:tab/>
      </w:r>
      <w:r w:rsidR="00067F66">
        <w:t xml:space="preserve">40% </w:t>
      </w:r>
    </w:p>
    <w:p w14:paraId="71F82C79" w14:textId="77777777" w:rsidR="005D0EF1" w:rsidRDefault="00067F66" w:rsidP="00773713">
      <w:r>
        <w:t xml:space="preserve">[Examples] </w:t>
      </w:r>
      <w:r w:rsidR="00E25167">
        <w:t>What have I learned in this course that I had not known before?</w:t>
      </w:r>
      <w:r>
        <w:t xml:space="preserve"> </w:t>
      </w:r>
    </w:p>
    <w:p w14:paraId="435F0E29" w14:textId="01F2838E" w:rsidR="00773713" w:rsidRDefault="00067F66" w:rsidP="00773713">
      <w:r>
        <w:t xml:space="preserve">How do might I share the understandings within this course with my own congregational community?  </w:t>
      </w:r>
      <w:r w:rsidR="00E25167">
        <w:t xml:space="preserve"> </w:t>
      </w:r>
    </w:p>
    <w:p w14:paraId="0D76C7E1" w14:textId="77777777" w:rsidR="005C69DE" w:rsidRDefault="005C69DE" w:rsidP="00773713"/>
    <w:p w14:paraId="1AE18F14" w14:textId="3839CB17" w:rsidR="005C69DE" w:rsidRDefault="005C69DE" w:rsidP="00773713">
      <w:pPr>
        <w:rPr>
          <w:sz w:val="28"/>
          <w:szCs w:val="28"/>
        </w:rPr>
      </w:pPr>
      <w:r>
        <w:rPr>
          <w:b/>
          <w:bCs/>
          <w:sz w:val="28"/>
          <w:szCs w:val="28"/>
        </w:rPr>
        <w:t>Assignment Guidelines</w:t>
      </w:r>
    </w:p>
    <w:p w14:paraId="4BF63D43" w14:textId="77777777" w:rsidR="005C69DE" w:rsidRDefault="005C69DE" w:rsidP="00773713">
      <w:pPr>
        <w:rPr>
          <w:sz w:val="28"/>
          <w:szCs w:val="28"/>
        </w:rPr>
      </w:pPr>
    </w:p>
    <w:p w14:paraId="4D72AEAA" w14:textId="686BC822" w:rsidR="005C69DE" w:rsidRDefault="005C69DE" w:rsidP="00773713">
      <w:pPr>
        <w:rPr>
          <w:sz w:val="28"/>
          <w:szCs w:val="28"/>
        </w:rPr>
      </w:pPr>
      <w:r>
        <w:rPr>
          <w:sz w:val="28"/>
          <w:szCs w:val="28"/>
        </w:rPr>
        <w:t>CHARLES TAYOR REFLECTION PAPER (</w:t>
      </w:r>
      <w:r w:rsidR="00D315BA">
        <w:rPr>
          <w:sz w:val="28"/>
          <w:szCs w:val="28"/>
        </w:rPr>
        <w:t>500 Words</w:t>
      </w:r>
      <w:r>
        <w:rPr>
          <w:sz w:val="28"/>
          <w:szCs w:val="28"/>
        </w:rPr>
        <w:t>)</w:t>
      </w:r>
    </w:p>
    <w:p w14:paraId="72F23320" w14:textId="77777777" w:rsidR="006D7EC2" w:rsidRDefault="006D7EC2" w:rsidP="00773713">
      <w:pPr>
        <w:rPr>
          <w:sz w:val="28"/>
          <w:szCs w:val="28"/>
        </w:rPr>
      </w:pPr>
    </w:p>
    <w:p w14:paraId="68F9B47E" w14:textId="2C45298F" w:rsidR="005C69DE" w:rsidRPr="006D7EC2" w:rsidRDefault="005C69DE" w:rsidP="00773713">
      <w:r w:rsidRPr="006D7EC2">
        <w:t xml:space="preserve">Reflect on the difference Taylor makes between </w:t>
      </w:r>
      <w:r w:rsidR="006D7EC2" w:rsidRPr="006D7EC2">
        <w:t>a ‘porous’ self and a ‘buffered’ self and its impact on how each person understands him/herself, the world, and God.</w:t>
      </w:r>
    </w:p>
    <w:p w14:paraId="2F743956" w14:textId="77777777" w:rsidR="006D7EC2" w:rsidRDefault="006D7EC2" w:rsidP="00773713">
      <w:pPr>
        <w:rPr>
          <w:sz w:val="28"/>
          <w:szCs w:val="28"/>
        </w:rPr>
      </w:pPr>
    </w:p>
    <w:p w14:paraId="5A635D1B" w14:textId="4039B99D" w:rsidR="006D7EC2" w:rsidRDefault="006D7EC2" w:rsidP="00773713">
      <w:pPr>
        <w:rPr>
          <w:sz w:val="28"/>
          <w:szCs w:val="28"/>
        </w:rPr>
      </w:pPr>
      <w:r>
        <w:rPr>
          <w:sz w:val="28"/>
          <w:szCs w:val="28"/>
        </w:rPr>
        <w:t>SECULAR VERSUS CHRISTIAN DESIRE (</w:t>
      </w:r>
      <w:r w:rsidR="00D315BA">
        <w:rPr>
          <w:sz w:val="28"/>
          <w:szCs w:val="28"/>
        </w:rPr>
        <w:t>500 Words</w:t>
      </w:r>
      <w:r>
        <w:rPr>
          <w:sz w:val="28"/>
          <w:szCs w:val="28"/>
        </w:rPr>
        <w:t>)</w:t>
      </w:r>
    </w:p>
    <w:p w14:paraId="0FE8291B" w14:textId="77777777" w:rsidR="006D7EC2" w:rsidRDefault="006D7EC2" w:rsidP="00773713">
      <w:pPr>
        <w:rPr>
          <w:sz w:val="28"/>
          <w:szCs w:val="28"/>
        </w:rPr>
      </w:pPr>
    </w:p>
    <w:p w14:paraId="682569E7" w14:textId="065C009C" w:rsidR="006D7EC2" w:rsidRPr="006D7EC2" w:rsidRDefault="006D7EC2" w:rsidP="00773713">
      <w:r w:rsidRPr="006D7EC2">
        <w:t xml:space="preserve">Summarize what is the difference between who/what a secular person desires and who/what a Christian desires and </w:t>
      </w:r>
      <w:r w:rsidR="00D315BA">
        <w:t>how that shapes their respective understandings of self, the world, and God</w:t>
      </w:r>
      <w:r w:rsidRPr="006D7EC2">
        <w:t>.</w:t>
      </w:r>
    </w:p>
    <w:p w14:paraId="143C316F" w14:textId="77777777" w:rsidR="006D7EC2" w:rsidRDefault="006D7EC2" w:rsidP="00773713">
      <w:pPr>
        <w:rPr>
          <w:sz w:val="28"/>
          <w:szCs w:val="28"/>
        </w:rPr>
      </w:pPr>
    </w:p>
    <w:p w14:paraId="3544FD17" w14:textId="68D75A45" w:rsidR="006D7EC2" w:rsidRPr="005C69DE" w:rsidRDefault="006D7EC2" w:rsidP="00773713">
      <w:pPr>
        <w:rPr>
          <w:sz w:val="28"/>
          <w:szCs w:val="28"/>
        </w:rPr>
      </w:pPr>
      <w:r>
        <w:rPr>
          <w:sz w:val="28"/>
          <w:szCs w:val="28"/>
        </w:rPr>
        <w:t>FINAL ESSAY</w:t>
      </w:r>
      <w:r w:rsidR="00104B42">
        <w:rPr>
          <w:sz w:val="28"/>
          <w:szCs w:val="28"/>
        </w:rPr>
        <w:t xml:space="preserve"> (</w:t>
      </w:r>
      <w:r w:rsidR="00D315BA">
        <w:rPr>
          <w:sz w:val="28"/>
          <w:szCs w:val="28"/>
        </w:rPr>
        <w:t>1200 Words</w:t>
      </w:r>
      <w:r w:rsidR="00104B42">
        <w:rPr>
          <w:sz w:val="28"/>
          <w:szCs w:val="28"/>
        </w:rPr>
        <w:t>)</w:t>
      </w:r>
    </w:p>
    <w:p w14:paraId="0C1B1E74" w14:textId="77777777" w:rsidR="006D7EC2" w:rsidRDefault="006D7EC2" w:rsidP="00773713">
      <w:pPr>
        <w:rPr>
          <w:b/>
          <w:bCs/>
          <w:color w:val="000000"/>
        </w:rPr>
      </w:pPr>
    </w:p>
    <w:p w14:paraId="1D3BFEF3" w14:textId="65785153" w:rsidR="003B447E" w:rsidRDefault="00136215" w:rsidP="00773713">
      <w:pPr>
        <w:rPr>
          <w:color w:val="000000"/>
        </w:rPr>
      </w:pPr>
      <w:r>
        <w:rPr>
          <w:color w:val="000000"/>
        </w:rPr>
        <w:t>In this</w:t>
      </w:r>
      <w:r w:rsidR="003B447E">
        <w:rPr>
          <w:color w:val="000000"/>
        </w:rPr>
        <w:t xml:space="preserve"> final paper </w:t>
      </w:r>
      <w:r>
        <w:rPr>
          <w:color w:val="000000"/>
        </w:rPr>
        <w:t xml:space="preserve">students are asked to develop their own Christian ‘Rule of Life’ and consider how this ‘Rule’ will impact their involvement and ministry in their church. </w:t>
      </w:r>
    </w:p>
    <w:p w14:paraId="3FBFCBAA" w14:textId="77777777" w:rsidR="00104B42" w:rsidRDefault="00104B42" w:rsidP="00773713">
      <w:pPr>
        <w:rPr>
          <w:color w:val="000000"/>
        </w:rPr>
      </w:pPr>
    </w:p>
    <w:p w14:paraId="174E7B06" w14:textId="77777777" w:rsidR="00D315BA" w:rsidRDefault="00D315BA" w:rsidP="00D315BA">
      <w:r>
        <w:t>A successful essay will answer the following questions:</w:t>
      </w:r>
    </w:p>
    <w:p w14:paraId="7DA67C49" w14:textId="672C2ED3" w:rsidR="007A182C" w:rsidRDefault="00136215" w:rsidP="00136215">
      <w:pPr>
        <w:pStyle w:val="ListParagraph"/>
        <w:numPr>
          <w:ilvl w:val="0"/>
          <w:numId w:val="29"/>
        </w:numPr>
        <w:rPr>
          <w:color w:val="000000"/>
        </w:rPr>
      </w:pPr>
      <w:r>
        <w:rPr>
          <w:color w:val="000000"/>
        </w:rPr>
        <w:t>What is the importance of such a ‘Rule’ for both you and the church?</w:t>
      </w:r>
    </w:p>
    <w:p w14:paraId="4F812E40" w14:textId="6BEB07BA" w:rsidR="00136215" w:rsidRDefault="00A034EC" w:rsidP="00136215">
      <w:pPr>
        <w:pStyle w:val="ListParagraph"/>
        <w:numPr>
          <w:ilvl w:val="0"/>
          <w:numId w:val="29"/>
        </w:numPr>
        <w:rPr>
          <w:color w:val="000000"/>
        </w:rPr>
      </w:pPr>
      <w:r>
        <w:rPr>
          <w:color w:val="000000"/>
        </w:rPr>
        <w:t>What could your church being doing to help you and others in develop such a Rule?</w:t>
      </w:r>
    </w:p>
    <w:p w14:paraId="7E3674B2" w14:textId="66E3B5FA" w:rsidR="00A034EC" w:rsidRPr="00136215" w:rsidRDefault="00A034EC" w:rsidP="00136215">
      <w:pPr>
        <w:pStyle w:val="ListParagraph"/>
        <w:numPr>
          <w:ilvl w:val="0"/>
          <w:numId w:val="29"/>
        </w:numPr>
        <w:rPr>
          <w:color w:val="000000"/>
        </w:rPr>
      </w:pPr>
      <w:r>
        <w:rPr>
          <w:color w:val="000000"/>
        </w:rPr>
        <w:t>What do you think is the impact of developing a personal Rule on the Church’s mission?</w:t>
      </w:r>
    </w:p>
    <w:p w14:paraId="281B13BF" w14:textId="77777777" w:rsidR="00E25167" w:rsidRDefault="00E25167" w:rsidP="00773713">
      <w:pPr>
        <w:rPr>
          <w:b/>
          <w:bCs/>
          <w:color w:val="000000"/>
          <w:sz w:val="28"/>
          <w:szCs w:val="28"/>
        </w:rPr>
      </w:pPr>
    </w:p>
    <w:p w14:paraId="7D2A4C61" w14:textId="77777777" w:rsidR="006B1E39" w:rsidRDefault="006B1E39" w:rsidP="00773713">
      <w:pPr>
        <w:rPr>
          <w:b/>
          <w:bCs/>
          <w:color w:val="000000"/>
          <w:sz w:val="28"/>
          <w:szCs w:val="28"/>
        </w:rPr>
      </w:pPr>
    </w:p>
    <w:p w14:paraId="3BACD57E" w14:textId="77777777" w:rsidR="006B1E39" w:rsidRDefault="006B1E39" w:rsidP="00773713">
      <w:pPr>
        <w:rPr>
          <w:b/>
          <w:bCs/>
          <w:color w:val="000000"/>
          <w:sz w:val="28"/>
          <w:szCs w:val="28"/>
        </w:rPr>
      </w:pPr>
    </w:p>
    <w:p w14:paraId="095630BD" w14:textId="77777777" w:rsidR="006B1E39" w:rsidRDefault="006B1E39" w:rsidP="00773713">
      <w:pPr>
        <w:rPr>
          <w:b/>
          <w:bCs/>
          <w:color w:val="000000"/>
          <w:sz w:val="28"/>
          <w:szCs w:val="28"/>
        </w:rPr>
      </w:pPr>
    </w:p>
    <w:p w14:paraId="55DC2FAE" w14:textId="77777777" w:rsidR="006B1E39" w:rsidRDefault="006B1E39" w:rsidP="00773713">
      <w:pPr>
        <w:rPr>
          <w:b/>
          <w:bCs/>
          <w:color w:val="000000"/>
          <w:sz w:val="28"/>
          <w:szCs w:val="28"/>
        </w:rPr>
      </w:pPr>
    </w:p>
    <w:p w14:paraId="6FDA076B" w14:textId="77777777" w:rsidR="006B1E39" w:rsidRPr="00310041" w:rsidRDefault="006B1E39" w:rsidP="00773713">
      <w:pPr>
        <w:rPr>
          <w:b/>
          <w:bCs/>
          <w:color w:val="000000"/>
          <w:sz w:val="28"/>
          <w:szCs w:val="28"/>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lastRenderedPageBreak/>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1997E937" w14:textId="20468628"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t>Student Code of Conduct</w:t>
      </w:r>
    </w:p>
    <w:p w14:paraId="73DAA7B0" w14:textId="77777777" w:rsidR="00D72E8F" w:rsidRPr="00C16458"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2"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 xml:space="preserve">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w:t>
      </w:r>
      <w:proofErr w:type="spellStart"/>
      <w:r w:rsidRPr="00D83228">
        <w:rPr>
          <w:rFonts w:cstheme="minorHAnsi"/>
          <w:sz w:val="20"/>
          <w:szCs w:val="20"/>
        </w:rPr>
        <w:t>LT</w:t>
      </w:r>
      <w:r w:rsidR="00A2331E">
        <w:rPr>
          <w:rFonts w:cstheme="minorHAnsi"/>
          <w:sz w:val="20"/>
          <w:szCs w:val="20"/>
        </w:rPr>
        <w:t>h</w:t>
      </w:r>
      <w:proofErr w:type="spellEnd"/>
      <w:r w:rsidR="00A2331E">
        <w:rPr>
          <w:rFonts w:cstheme="minorHAnsi"/>
          <w:sz w:val="20"/>
          <w:szCs w:val="20"/>
        </w:rPr>
        <w:t xml:space="preserve">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4409B294" w14:textId="77777777" w:rsidR="00D83228" w:rsidRPr="00310041" w:rsidRDefault="00D83228" w:rsidP="00D83228">
      <w:pPr>
        <w:tabs>
          <w:tab w:val="left" w:pos="4078"/>
        </w:tabs>
        <w:rPr>
          <w:rFonts w:cstheme="minorHAnsi"/>
          <w:b/>
          <w:bCs/>
          <w:sz w:val="28"/>
          <w:szCs w:val="28"/>
        </w:rPr>
      </w:pPr>
    </w:p>
    <w:p w14:paraId="3D062D4A" w14:textId="77777777" w:rsidR="00A2331E" w:rsidRDefault="00A2331E"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w:t>
      </w:r>
      <w:proofErr w:type="spellStart"/>
      <w:r>
        <w:rPr>
          <w:rFonts w:cstheme="minorHAnsi"/>
          <w:sz w:val="20"/>
          <w:szCs w:val="20"/>
        </w:rPr>
        <w:t>LTh</w:t>
      </w:r>
      <w:proofErr w:type="spellEnd"/>
      <w:r>
        <w:rPr>
          <w:rFonts w:cstheme="minorHAnsi"/>
          <w:sz w:val="20"/>
          <w:szCs w:val="20"/>
        </w:rPr>
        <w:t xml:space="preserve">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13" w:history="1">
        <w:r w:rsidR="00596F65" w:rsidRPr="00A83BC2">
          <w:rPr>
            <w:rStyle w:val="Hyperlink"/>
            <w:rFonts w:cstheme="minorHAnsi"/>
            <w:sz w:val="20"/>
            <w:szCs w:val="20"/>
          </w:rPr>
          <w:t>grayhame.bowcott@huron.uwo.ca</w:t>
        </w:r>
      </w:hyperlink>
      <w:r w:rsidR="005D10B0">
        <w:rPr>
          <w:rFonts w:cstheme="minorHAnsi"/>
          <w:sz w:val="20"/>
          <w:szCs w:val="20"/>
        </w:rPr>
        <w:t>.</w:t>
      </w: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6B23DD06" w14:textId="1A5B8936" w:rsidR="005D10B0" w:rsidRDefault="005D10B0" w:rsidP="006B1E39">
      <w:pPr>
        <w:tabs>
          <w:tab w:val="left" w:pos="4078"/>
        </w:tabs>
        <w:jc w:val="center"/>
        <w:rPr>
          <w:rFonts w:cstheme="minorHAnsi"/>
          <w:sz w:val="20"/>
          <w:szCs w:val="20"/>
        </w:rPr>
      </w:pPr>
      <w:r>
        <w:rPr>
          <w:rFonts w:cstheme="minorHAnsi"/>
          <w:sz w:val="20"/>
          <w:szCs w:val="20"/>
        </w:rPr>
        <w:t xml:space="preserve">THIS COURSE HAS BEEN </w:t>
      </w:r>
      <w:r w:rsidR="005D0EF1">
        <w:rPr>
          <w:rFonts w:cstheme="minorHAnsi"/>
          <w:sz w:val="20"/>
          <w:szCs w:val="20"/>
        </w:rPr>
        <w:t xml:space="preserve">[NOT YET BEEN] </w:t>
      </w:r>
      <w:r>
        <w:rPr>
          <w:rFonts w:cstheme="minorHAnsi"/>
          <w:sz w:val="20"/>
          <w:szCs w:val="20"/>
        </w:rPr>
        <w:t>APPROVED BY HURON</w:t>
      </w:r>
      <w:r w:rsidR="005D0EF1">
        <w:rPr>
          <w:rFonts w:cstheme="minorHAnsi"/>
          <w:sz w:val="20"/>
          <w:szCs w:val="20"/>
        </w:rPr>
        <w:t>’</w:t>
      </w:r>
      <w:r>
        <w:rPr>
          <w:rFonts w:cstheme="minorHAnsi"/>
          <w:sz w:val="20"/>
          <w:szCs w:val="20"/>
        </w:rPr>
        <w:t>S FACULTY OF THEOLOGY COMMITTEE</w:t>
      </w:r>
    </w:p>
    <w:p w14:paraId="7AFA0380" w14:textId="5B7E8E55"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5D0EF1">
        <w:rPr>
          <w:rFonts w:cstheme="minorHAnsi"/>
          <w:sz w:val="20"/>
          <w:szCs w:val="20"/>
        </w:rPr>
        <w:t>SPRING</w:t>
      </w:r>
      <w:r>
        <w:rPr>
          <w:rFonts w:cstheme="minorHAnsi"/>
          <w:sz w:val="20"/>
          <w:szCs w:val="20"/>
        </w:rPr>
        <w:t xml:space="preserve"> TERM OF THE LTH PROGRAM, 202</w:t>
      </w:r>
      <w:r w:rsidR="005D0EF1">
        <w:rPr>
          <w:rFonts w:cstheme="minorHAnsi"/>
          <w:sz w:val="20"/>
          <w:szCs w:val="20"/>
        </w:rPr>
        <w:t>2</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35DF" w14:textId="77777777" w:rsidR="009873AC" w:rsidRDefault="009873AC" w:rsidP="00CF57E7">
      <w:r>
        <w:separator/>
      </w:r>
    </w:p>
  </w:endnote>
  <w:endnote w:type="continuationSeparator" w:id="0">
    <w:p w14:paraId="37578326" w14:textId="77777777" w:rsidR="009873AC" w:rsidRDefault="009873AC"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E32EC" w14:textId="77777777" w:rsidR="009873AC" w:rsidRDefault="009873AC" w:rsidP="00CF57E7">
      <w:r>
        <w:separator/>
      </w:r>
    </w:p>
  </w:footnote>
  <w:footnote w:type="continuationSeparator" w:id="0">
    <w:p w14:paraId="4BABF0D4" w14:textId="77777777" w:rsidR="009873AC" w:rsidRDefault="009873AC"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A9719B"/>
    <w:multiLevelType w:val="hybridMultilevel"/>
    <w:tmpl w:val="1F0A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F20F98"/>
    <w:multiLevelType w:val="hybridMultilevel"/>
    <w:tmpl w:val="EA043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4"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D05819"/>
    <w:multiLevelType w:val="hybridMultilevel"/>
    <w:tmpl w:val="EAEA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4" w15:restartNumberingAfterBreak="0">
    <w:nsid w:val="677547BA"/>
    <w:multiLevelType w:val="hybridMultilevel"/>
    <w:tmpl w:val="CA34B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6"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9"/>
  </w:num>
  <w:num w:numId="2" w16cid:durableId="739863297">
    <w:abstractNumId w:val="21"/>
  </w:num>
  <w:num w:numId="3" w16cid:durableId="144127382">
    <w:abstractNumId w:val="14"/>
  </w:num>
  <w:num w:numId="4" w16cid:durableId="397480468">
    <w:abstractNumId w:val="9"/>
  </w:num>
  <w:num w:numId="5" w16cid:durableId="1706060938">
    <w:abstractNumId w:val="2"/>
  </w:num>
  <w:num w:numId="6" w16cid:durableId="312872108">
    <w:abstractNumId w:val="17"/>
  </w:num>
  <w:num w:numId="7" w16cid:durableId="245656242">
    <w:abstractNumId w:val="20"/>
  </w:num>
  <w:num w:numId="8" w16cid:durableId="567158415">
    <w:abstractNumId w:val="27"/>
  </w:num>
  <w:num w:numId="9" w16cid:durableId="1091202519">
    <w:abstractNumId w:val="1"/>
  </w:num>
  <w:num w:numId="10" w16cid:durableId="70348526">
    <w:abstractNumId w:val="28"/>
  </w:num>
  <w:num w:numId="11" w16cid:durableId="500587920">
    <w:abstractNumId w:val="26"/>
  </w:num>
  <w:num w:numId="12" w16cid:durableId="483788471">
    <w:abstractNumId w:val="7"/>
  </w:num>
  <w:num w:numId="13" w16cid:durableId="1887331018">
    <w:abstractNumId w:val="22"/>
  </w:num>
  <w:num w:numId="14" w16cid:durableId="1304188917">
    <w:abstractNumId w:val="25"/>
  </w:num>
  <w:num w:numId="15" w16cid:durableId="54087244">
    <w:abstractNumId w:val="18"/>
  </w:num>
  <w:num w:numId="16" w16cid:durableId="1209030466">
    <w:abstractNumId w:val="4"/>
  </w:num>
  <w:num w:numId="17" w16cid:durableId="1916237945">
    <w:abstractNumId w:val="0"/>
  </w:num>
  <w:num w:numId="18" w16cid:durableId="532379968">
    <w:abstractNumId w:val="5"/>
  </w:num>
  <w:num w:numId="19" w16cid:durableId="1221399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1"/>
  </w:num>
  <w:num w:numId="25" w16cid:durableId="1074819339">
    <w:abstractNumId w:val="3"/>
  </w:num>
  <w:num w:numId="26" w16cid:durableId="908078373">
    <w:abstractNumId w:val="10"/>
  </w:num>
  <w:num w:numId="27" w16cid:durableId="1741826465">
    <w:abstractNumId w:val="15"/>
  </w:num>
  <w:num w:numId="28" w16cid:durableId="985210393">
    <w:abstractNumId w:val="24"/>
  </w:num>
  <w:num w:numId="29" w16cid:durableId="1635717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06C3E"/>
    <w:rsid w:val="000134EA"/>
    <w:rsid w:val="00013E60"/>
    <w:rsid w:val="00021B39"/>
    <w:rsid w:val="000459A7"/>
    <w:rsid w:val="00056379"/>
    <w:rsid w:val="00063E26"/>
    <w:rsid w:val="00066A28"/>
    <w:rsid w:val="00067F66"/>
    <w:rsid w:val="00082141"/>
    <w:rsid w:val="00090BF6"/>
    <w:rsid w:val="00092FD9"/>
    <w:rsid w:val="000A0A43"/>
    <w:rsid w:val="000A6838"/>
    <w:rsid w:val="000C22B0"/>
    <w:rsid w:val="000F0355"/>
    <w:rsid w:val="00102787"/>
    <w:rsid w:val="00104B42"/>
    <w:rsid w:val="00114FCB"/>
    <w:rsid w:val="00115CDE"/>
    <w:rsid w:val="0012002A"/>
    <w:rsid w:val="00136215"/>
    <w:rsid w:val="0014138C"/>
    <w:rsid w:val="001418E3"/>
    <w:rsid w:val="00145D0F"/>
    <w:rsid w:val="001552A2"/>
    <w:rsid w:val="00175365"/>
    <w:rsid w:val="00181FB5"/>
    <w:rsid w:val="00184B7B"/>
    <w:rsid w:val="00185A8E"/>
    <w:rsid w:val="001868BD"/>
    <w:rsid w:val="001B1220"/>
    <w:rsid w:val="001B15C5"/>
    <w:rsid w:val="001B6275"/>
    <w:rsid w:val="001C593A"/>
    <w:rsid w:val="001F7DA4"/>
    <w:rsid w:val="002018E1"/>
    <w:rsid w:val="00204BB1"/>
    <w:rsid w:val="0020567E"/>
    <w:rsid w:val="00213F4F"/>
    <w:rsid w:val="00223753"/>
    <w:rsid w:val="00227EED"/>
    <w:rsid w:val="00233A1D"/>
    <w:rsid w:val="00236829"/>
    <w:rsid w:val="00241CC7"/>
    <w:rsid w:val="0025741B"/>
    <w:rsid w:val="00271F3F"/>
    <w:rsid w:val="002810BE"/>
    <w:rsid w:val="00286001"/>
    <w:rsid w:val="002A1818"/>
    <w:rsid w:val="002B6E2F"/>
    <w:rsid w:val="002C17C8"/>
    <w:rsid w:val="002C23C3"/>
    <w:rsid w:val="002C6AC7"/>
    <w:rsid w:val="002D3D74"/>
    <w:rsid w:val="002D46D4"/>
    <w:rsid w:val="002D4F87"/>
    <w:rsid w:val="002D78DF"/>
    <w:rsid w:val="002F73A4"/>
    <w:rsid w:val="00310041"/>
    <w:rsid w:val="00310174"/>
    <w:rsid w:val="00321241"/>
    <w:rsid w:val="0038082A"/>
    <w:rsid w:val="00381500"/>
    <w:rsid w:val="00381772"/>
    <w:rsid w:val="00382211"/>
    <w:rsid w:val="00390884"/>
    <w:rsid w:val="00390997"/>
    <w:rsid w:val="00390E46"/>
    <w:rsid w:val="00395A30"/>
    <w:rsid w:val="003B447E"/>
    <w:rsid w:val="003C1450"/>
    <w:rsid w:val="003C2C5B"/>
    <w:rsid w:val="0040285F"/>
    <w:rsid w:val="004114C4"/>
    <w:rsid w:val="00415EF9"/>
    <w:rsid w:val="004172E1"/>
    <w:rsid w:val="00417AD5"/>
    <w:rsid w:val="00427938"/>
    <w:rsid w:val="00427EF7"/>
    <w:rsid w:val="00433141"/>
    <w:rsid w:val="0044069F"/>
    <w:rsid w:val="00460465"/>
    <w:rsid w:val="00462996"/>
    <w:rsid w:val="00473CB8"/>
    <w:rsid w:val="00490F17"/>
    <w:rsid w:val="004A0E38"/>
    <w:rsid w:val="004B2BEF"/>
    <w:rsid w:val="004B48FB"/>
    <w:rsid w:val="004B7EA1"/>
    <w:rsid w:val="004D48FC"/>
    <w:rsid w:val="004E7179"/>
    <w:rsid w:val="004F2126"/>
    <w:rsid w:val="004F512A"/>
    <w:rsid w:val="004F7DA9"/>
    <w:rsid w:val="00504D6F"/>
    <w:rsid w:val="00517C7D"/>
    <w:rsid w:val="005233E8"/>
    <w:rsid w:val="005277EA"/>
    <w:rsid w:val="00542B52"/>
    <w:rsid w:val="00542E46"/>
    <w:rsid w:val="005575CF"/>
    <w:rsid w:val="005709F1"/>
    <w:rsid w:val="00573938"/>
    <w:rsid w:val="00580452"/>
    <w:rsid w:val="0059339E"/>
    <w:rsid w:val="00596F65"/>
    <w:rsid w:val="005A34AA"/>
    <w:rsid w:val="005B058D"/>
    <w:rsid w:val="005C51DE"/>
    <w:rsid w:val="005C69DE"/>
    <w:rsid w:val="005D0EF1"/>
    <w:rsid w:val="005D10B0"/>
    <w:rsid w:val="005D2C98"/>
    <w:rsid w:val="005E64B7"/>
    <w:rsid w:val="005E7548"/>
    <w:rsid w:val="00600CB9"/>
    <w:rsid w:val="006030F2"/>
    <w:rsid w:val="0060349E"/>
    <w:rsid w:val="006122C0"/>
    <w:rsid w:val="00612A2F"/>
    <w:rsid w:val="006321FA"/>
    <w:rsid w:val="0064362B"/>
    <w:rsid w:val="00645076"/>
    <w:rsid w:val="00654C72"/>
    <w:rsid w:val="00656E92"/>
    <w:rsid w:val="00667CDE"/>
    <w:rsid w:val="006839B3"/>
    <w:rsid w:val="00684657"/>
    <w:rsid w:val="0068616C"/>
    <w:rsid w:val="00693B3C"/>
    <w:rsid w:val="006A24E1"/>
    <w:rsid w:val="006A7C42"/>
    <w:rsid w:val="006B1E39"/>
    <w:rsid w:val="006B50B9"/>
    <w:rsid w:val="006D7EC2"/>
    <w:rsid w:val="006E4BBA"/>
    <w:rsid w:val="006F2BAC"/>
    <w:rsid w:val="00712AC3"/>
    <w:rsid w:val="00715CDF"/>
    <w:rsid w:val="00733A42"/>
    <w:rsid w:val="00736E12"/>
    <w:rsid w:val="00747A22"/>
    <w:rsid w:val="00754724"/>
    <w:rsid w:val="00761015"/>
    <w:rsid w:val="00761C09"/>
    <w:rsid w:val="00761F71"/>
    <w:rsid w:val="0076337D"/>
    <w:rsid w:val="00773713"/>
    <w:rsid w:val="00773AAC"/>
    <w:rsid w:val="00777DD4"/>
    <w:rsid w:val="007A0D94"/>
    <w:rsid w:val="007A182C"/>
    <w:rsid w:val="007A67AB"/>
    <w:rsid w:val="007B0FBE"/>
    <w:rsid w:val="007B680D"/>
    <w:rsid w:val="007D03D8"/>
    <w:rsid w:val="007D333B"/>
    <w:rsid w:val="007D33D2"/>
    <w:rsid w:val="007D40E9"/>
    <w:rsid w:val="007D5811"/>
    <w:rsid w:val="007D68CF"/>
    <w:rsid w:val="007E42AF"/>
    <w:rsid w:val="007F1359"/>
    <w:rsid w:val="007F7621"/>
    <w:rsid w:val="00820E73"/>
    <w:rsid w:val="008343C8"/>
    <w:rsid w:val="00843446"/>
    <w:rsid w:val="008441AA"/>
    <w:rsid w:val="00846474"/>
    <w:rsid w:val="00852CB7"/>
    <w:rsid w:val="008711BA"/>
    <w:rsid w:val="00882B6A"/>
    <w:rsid w:val="008947FF"/>
    <w:rsid w:val="008A6466"/>
    <w:rsid w:val="008B259B"/>
    <w:rsid w:val="008C105D"/>
    <w:rsid w:val="009047AB"/>
    <w:rsid w:val="00916121"/>
    <w:rsid w:val="00917BF9"/>
    <w:rsid w:val="00924703"/>
    <w:rsid w:val="009307DF"/>
    <w:rsid w:val="009333F7"/>
    <w:rsid w:val="00944278"/>
    <w:rsid w:val="00951200"/>
    <w:rsid w:val="00962B68"/>
    <w:rsid w:val="00976765"/>
    <w:rsid w:val="00985616"/>
    <w:rsid w:val="009873AC"/>
    <w:rsid w:val="009A5B92"/>
    <w:rsid w:val="009A67FE"/>
    <w:rsid w:val="009A6C1D"/>
    <w:rsid w:val="009B3607"/>
    <w:rsid w:val="009C03F6"/>
    <w:rsid w:val="009E323E"/>
    <w:rsid w:val="009F1513"/>
    <w:rsid w:val="009F7C10"/>
    <w:rsid w:val="00A034EC"/>
    <w:rsid w:val="00A153A7"/>
    <w:rsid w:val="00A174D4"/>
    <w:rsid w:val="00A2331E"/>
    <w:rsid w:val="00A24CAB"/>
    <w:rsid w:val="00A3026B"/>
    <w:rsid w:val="00A45EBF"/>
    <w:rsid w:val="00A65286"/>
    <w:rsid w:val="00A709E4"/>
    <w:rsid w:val="00A76D99"/>
    <w:rsid w:val="00A84605"/>
    <w:rsid w:val="00A93CEA"/>
    <w:rsid w:val="00A94837"/>
    <w:rsid w:val="00AA2E46"/>
    <w:rsid w:val="00AA6370"/>
    <w:rsid w:val="00AA728D"/>
    <w:rsid w:val="00AD7750"/>
    <w:rsid w:val="00AE46CC"/>
    <w:rsid w:val="00AF7324"/>
    <w:rsid w:val="00B02CB2"/>
    <w:rsid w:val="00B0474F"/>
    <w:rsid w:val="00B0606D"/>
    <w:rsid w:val="00B24CAD"/>
    <w:rsid w:val="00B25874"/>
    <w:rsid w:val="00B267EB"/>
    <w:rsid w:val="00B26EAB"/>
    <w:rsid w:val="00B30742"/>
    <w:rsid w:val="00B314FE"/>
    <w:rsid w:val="00B339B2"/>
    <w:rsid w:val="00B545D7"/>
    <w:rsid w:val="00B56FCF"/>
    <w:rsid w:val="00B6141D"/>
    <w:rsid w:val="00B62144"/>
    <w:rsid w:val="00B65868"/>
    <w:rsid w:val="00B87500"/>
    <w:rsid w:val="00B9742B"/>
    <w:rsid w:val="00BA2DF4"/>
    <w:rsid w:val="00BA6287"/>
    <w:rsid w:val="00BA6390"/>
    <w:rsid w:val="00BC0286"/>
    <w:rsid w:val="00BC7DC3"/>
    <w:rsid w:val="00BE1F75"/>
    <w:rsid w:val="00C02666"/>
    <w:rsid w:val="00C13DB6"/>
    <w:rsid w:val="00C16458"/>
    <w:rsid w:val="00C20F1D"/>
    <w:rsid w:val="00C21F13"/>
    <w:rsid w:val="00C308D1"/>
    <w:rsid w:val="00C31E1D"/>
    <w:rsid w:val="00C33EE5"/>
    <w:rsid w:val="00C36A2E"/>
    <w:rsid w:val="00C42AC9"/>
    <w:rsid w:val="00C56EF9"/>
    <w:rsid w:val="00C60F94"/>
    <w:rsid w:val="00C63214"/>
    <w:rsid w:val="00C64AEC"/>
    <w:rsid w:val="00C6776D"/>
    <w:rsid w:val="00C67F0B"/>
    <w:rsid w:val="00C7365D"/>
    <w:rsid w:val="00C77572"/>
    <w:rsid w:val="00C83399"/>
    <w:rsid w:val="00C94AC4"/>
    <w:rsid w:val="00C97F32"/>
    <w:rsid w:val="00CC05EC"/>
    <w:rsid w:val="00CD1C6E"/>
    <w:rsid w:val="00CD227D"/>
    <w:rsid w:val="00CD2402"/>
    <w:rsid w:val="00CF1536"/>
    <w:rsid w:val="00CF1831"/>
    <w:rsid w:val="00CF57E7"/>
    <w:rsid w:val="00D16DC4"/>
    <w:rsid w:val="00D233CF"/>
    <w:rsid w:val="00D25AF9"/>
    <w:rsid w:val="00D315BA"/>
    <w:rsid w:val="00D4570C"/>
    <w:rsid w:val="00D677FE"/>
    <w:rsid w:val="00D72E8F"/>
    <w:rsid w:val="00D75C61"/>
    <w:rsid w:val="00D83228"/>
    <w:rsid w:val="00D84980"/>
    <w:rsid w:val="00D852E7"/>
    <w:rsid w:val="00D874EA"/>
    <w:rsid w:val="00D9227E"/>
    <w:rsid w:val="00D9562A"/>
    <w:rsid w:val="00DA47CE"/>
    <w:rsid w:val="00DA7420"/>
    <w:rsid w:val="00DC181A"/>
    <w:rsid w:val="00DD6FAA"/>
    <w:rsid w:val="00DF2C8F"/>
    <w:rsid w:val="00DF427C"/>
    <w:rsid w:val="00E056CC"/>
    <w:rsid w:val="00E13B43"/>
    <w:rsid w:val="00E162D9"/>
    <w:rsid w:val="00E25167"/>
    <w:rsid w:val="00E2F33A"/>
    <w:rsid w:val="00E30F7E"/>
    <w:rsid w:val="00E349F1"/>
    <w:rsid w:val="00E5022B"/>
    <w:rsid w:val="00E526CD"/>
    <w:rsid w:val="00E55CE3"/>
    <w:rsid w:val="00E62A8E"/>
    <w:rsid w:val="00E813D4"/>
    <w:rsid w:val="00E97E7A"/>
    <w:rsid w:val="00EB5FFB"/>
    <w:rsid w:val="00EE34B5"/>
    <w:rsid w:val="00EE4FA1"/>
    <w:rsid w:val="00EE6164"/>
    <w:rsid w:val="00EF47FA"/>
    <w:rsid w:val="00F06AF0"/>
    <w:rsid w:val="00F06BFB"/>
    <w:rsid w:val="00F13C69"/>
    <w:rsid w:val="00F16383"/>
    <w:rsid w:val="00F16639"/>
    <w:rsid w:val="00F24CAA"/>
    <w:rsid w:val="00F30374"/>
    <w:rsid w:val="00F308A9"/>
    <w:rsid w:val="00F31718"/>
    <w:rsid w:val="00F44D84"/>
    <w:rsid w:val="00F62212"/>
    <w:rsid w:val="00F62CEB"/>
    <w:rsid w:val="00F67AEE"/>
    <w:rsid w:val="00F67F71"/>
    <w:rsid w:val="00F7145F"/>
    <w:rsid w:val="00F7161B"/>
    <w:rsid w:val="00F94CF6"/>
    <w:rsid w:val="00FA6176"/>
    <w:rsid w:val="00FB5FAA"/>
    <w:rsid w:val="00FB65A2"/>
    <w:rsid w:val="00FB7BF0"/>
    <w:rsid w:val="00FC76E1"/>
    <w:rsid w:val="00FD0E55"/>
    <w:rsid w:val="00FD22F1"/>
    <w:rsid w:val="00FD4E90"/>
    <w:rsid w:val="00FE3255"/>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yhame.bowcott@huron.uwo.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9050</Characters>
  <Application>Microsoft Office Word</Application>
  <DocSecurity>0</DocSecurity>
  <Lines>266</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2</cp:revision>
  <dcterms:created xsi:type="dcterms:W3CDTF">2025-01-04T18:20:00Z</dcterms:created>
  <dcterms:modified xsi:type="dcterms:W3CDTF">2025-01-04T18:20:00Z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1b757e006403034675bbe36295c86d37b898df514d9ebd55f3b43e7351e1dc93</vt:lpwstr>
  </property>
</Properties>
</file>